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40" w:rsidRPr="00161546" w:rsidRDefault="00BA4A40" w:rsidP="00BA4A40">
      <w:pPr>
        <w:ind w:left="0" w:firstLine="0"/>
        <w:jc w:val="right"/>
        <w:outlineLvl w:val="2"/>
        <w:rPr>
          <w:rFonts w:ascii="Times New Roman" w:eastAsia="Times New Roman" w:hAnsi="Times New Roman" w:cs="Times New Roman"/>
          <w:bCs/>
          <w:i/>
          <w:lang w:eastAsia="lv-LV"/>
        </w:rPr>
      </w:pPr>
      <w:r w:rsidRPr="00161546">
        <w:rPr>
          <w:rFonts w:ascii="Times New Roman" w:eastAsia="Times New Roman" w:hAnsi="Times New Roman" w:cs="Times New Roman"/>
          <w:bCs/>
          <w:i/>
          <w:lang w:eastAsia="lv-LV"/>
        </w:rPr>
        <w:t>Pielikums Nr.1</w:t>
      </w:r>
    </w:p>
    <w:p w:rsidR="00BA4A40" w:rsidRDefault="00BA4A40" w:rsidP="00BA4A40">
      <w:pPr>
        <w:ind w:left="0" w:firstLine="0"/>
        <w:jc w:val="center"/>
        <w:outlineLvl w:val="2"/>
        <w:rPr>
          <w:rFonts w:ascii="Times New Roman" w:eastAsia="Times New Roman" w:hAnsi="Times New Roman" w:cs="Times New Roman"/>
          <w:b/>
          <w:bCs/>
          <w:sz w:val="27"/>
          <w:szCs w:val="27"/>
          <w:lang w:eastAsia="lv-LV"/>
        </w:rPr>
      </w:pPr>
    </w:p>
    <w:p w:rsidR="00BA4A40" w:rsidRDefault="00BA4A40" w:rsidP="00BA4A40">
      <w:pPr>
        <w:ind w:left="0" w:firstLine="0"/>
        <w:jc w:val="center"/>
        <w:outlineLvl w:val="2"/>
        <w:rPr>
          <w:rFonts w:ascii="Times New Roman" w:eastAsia="Times New Roman" w:hAnsi="Times New Roman" w:cs="Times New Roman"/>
          <w:b/>
          <w:bCs/>
          <w:sz w:val="27"/>
          <w:szCs w:val="27"/>
          <w:lang w:eastAsia="lv-LV"/>
        </w:rPr>
      </w:pPr>
      <w:r w:rsidRPr="00161546">
        <w:rPr>
          <w:rFonts w:ascii="Times New Roman" w:eastAsia="Times New Roman" w:hAnsi="Times New Roman" w:cs="Times New Roman"/>
          <w:b/>
          <w:bCs/>
          <w:sz w:val="27"/>
          <w:szCs w:val="27"/>
          <w:lang w:eastAsia="lv-LV"/>
        </w:rPr>
        <w:t>Cenu aptauja</w:t>
      </w:r>
      <w:r>
        <w:rPr>
          <w:rFonts w:ascii="Times New Roman" w:eastAsia="Times New Roman" w:hAnsi="Times New Roman" w:cs="Times New Roman"/>
          <w:b/>
          <w:bCs/>
          <w:sz w:val="27"/>
          <w:szCs w:val="27"/>
          <w:lang w:eastAsia="lv-LV"/>
        </w:rPr>
        <w:t>s</w:t>
      </w:r>
      <w:r w:rsidRPr="00161546">
        <w:rPr>
          <w:rFonts w:ascii="Times New Roman" w:eastAsia="Times New Roman" w:hAnsi="Times New Roman" w:cs="Times New Roman"/>
          <w:b/>
          <w:bCs/>
          <w:sz w:val="27"/>
          <w:szCs w:val="27"/>
          <w:lang w:eastAsia="lv-LV"/>
        </w:rPr>
        <w:t xml:space="preserve"> par koksnes biomasas (šķelda</w:t>
      </w:r>
      <w:r>
        <w:rPr>
          <w:rFonts w:ascii="Times New Roman" w:eastAsia="Times New Roman" w:hAnsi="Times New Roman" w:cs="Times New Roman"/>
          <w:b/>
          <w:bCs/>
          <w:sz w:val="27"/>
          <w:szCs w:val="27"/>
          <w:lang w:eastAsia="lv-LV"/>
        </w:rPr>
        <w:t>s</w:t>
      </w:r>
      <w:r w:rsidRPr="00161546">
        <w:rPr>
          <w:rFonts w:ascii="Times New Roman" w:eastAsia="Times New Roman" w:hAnsi="Times New Roman" w:cs="Times New Roman"/>
          <w:b/>
          <w:bCs/>
          <w:sz w:val="27"/>
          <w:szCs w:val="27"/>
          <w:lang w:eastAsia="lv-LV"/>
        </w:rPr>
        <w:t xml:space="preserve">) piegādi </w:t>
      </w:r>
    </w:p>
    <w:p w:rsidR="00BA4A40" w:rsidRPr="00161546" w:rsidRDefault="00BA4A40" w:rsidP="00BA4A40">
      <w:pPr>
        <w:ind w:left="0" w:firstLine="0"/>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(identifikācijas Nr. VS 25/33</w:t>
      </w:r>
      <w:r w:rsidRPr="0034387B">
        <w:rPr>
          <w:rFonts w:ascii="Times New Roman" w:eastAsia="Times New Roman" w:hAnsi="Times New Roman" w:cs="Times New Roman"/>
          <w:b/>
          <w:sz w:val="24"/>
          <w:szCs w:val="24"/>
          <w:lang w:eastAsia="lv-LV"/>
        </w:rPr>
        <w:t>)</w:t>
      </w:r>
    </w:p>
    <w:p w:rsidR="00BA4A40" w:rsidRDefault="00BA4A40" w:rsidP="00BA4A40">
      <w:pPr>
        <w:ind w:left="0" w:firstLine="0"/>
        <w:jc w:val="center"/>
        <w:outlineLvl w:val="2"/>
        <w:rPr>
          <w:rFonts w:ascii="Times New Roman" w:eastAsia="Times New Roman" w:hAnsi="Times New Roman" w:cs="Times New Roman"/>
          <w:b/>
          <w:bCs/>
          <w:sz w:val="24"/>
          <w:szCs w:val="27"/>
          <w:lang w:eastAsia="lv-LV"/>
        </w:rPr>
      </w:pPr>
      <w:r>
        <w:rPr>
          <w:rFonts w:ascii="Times New Roman" w:eastAsia="Times New Roman" w:hAnsi="Times New Roman" w:cs="Times New Roman"/>
          <w:b/>
          <w:bCs/>
          <w:sz w:val="24"/>
          <w:szCs w:val="27"/>
          <w:lang w:eastAsia="lv-LV"/>
        </w:rPr>
        <w:t>NOLIKUMS</w:t>
      </w:r>
    </w:p>
    <w:p w:rsidR="00BA4A40" w:rsidRPr="00161546" w:rsidRDefault="00BA4A40" w:rsidP="00BA4A40">
      <w:pPr>
        <w:ind w:left="0" w:firstLine="0"/>
        <w:jc w:val="center"/>
        <w:outlineLvl w:val="2"/>
        <w:rPr>
          <w:rFonts w:ascii="Times New Roman" w:eastAsia="Times New Roman" w:hAnsi="Times New Roman" w:cs="Times New Roman"/>
          <w:b/>
          <w:bCs/>
          <w:sz w:val="24"/>
          <w:szCs w:val="27"/>
          <w:lang w:eastAsia="lv-LV"/>
        </w:rPr>
      </w:pPr>
    </w:p>
    <w:p w:rsidR="00BA4A40" w:rsidRPr="00161546" w:rsidRDefault="00BA4A40" w:rsidP="00BA4A40">
      <w:pPr>
        <w:ind w:left="0" w:firstLine="0"/>
        <w:rPr>
          <w:rFonts w:ascii="Times New Roman" w:eastAsia="Times New Roman" w:hAnsi="Times New Roman" w:cs="Times New Roman"/>
          <w:sz w:val="24"/>
          <w:szCs w:val="24"/>
          <w:lang w:eastAsia="lv-LV"/>
        </w:rPr>
      </w:pPr>
      <w:r w:rsidRPr="00161546">
        <w:rPr>
          <w:rFonts w:ascii="Times New Roman" w:eastAsia="Times New Roman" w:hAnsi="Times New Roman" w:cs="Times New Roman"/>
          <w:sz w:val="24"/>
          <w:szCs w:val="24"/>
          <w:lang w:eastAsia="lv-LV"/>
        </w:rPr>
        <w:t>PSIA "Ventspils siltums" izsludina cenu aptauju par koksnes biomasas (šķelda</w:t>
      </w:r>
      <w:r>
        <w:rPr>
          <w:rFonts w:ascii="Times New Roman" w:eastAsia="Times New Roman" w:hAnsi="Times New Roman" w:cs="Times New Roman"/>
          <w:sz w:val="24"/>
          <w:szCs w:val="24"/>
          <w:lang w:eastAsia="lv-LV"/>
        </w:rPr>
        <w:t>s</w:t>
      </w:r>
      <w:r w:rsidRPr="00161546">
        <w:rPr>
          <w:rFonts w:ascii="Times New Roman" w:eastAsia="Times New Roman" w:hAnsi="Times New Roman" w:cs="Times New Roman"/>
          <w:sz w:val="24"/>
          <w:szCs w:val="24"/>
          <w:lang w:eastAsia="lv-LV"/>
        </w:rPr>
        <w:t>) piegādi.</w:t>
      </w:r>
    </w:p>
    <w:p w:rsidR="00BA4A40" w:rsidRPr="00161546" w:rsidRDefault="00BA4A40" w:rsidP="00BA4A40">
      <w:pPr>
        <w:numPr>
          <w:ilvl w:val="0"/>
          <w:numId w:val="2"/>
        </w:numPr>
        <w:spacing w:before="100" w:beforeAutospacing="1" w:after="100" w:afterAutospacing="1"/>
        <w:contextualSpacing/>
        <w:rPr>
          <w:rFonts w:ascii="Times New Roman" w:eastAsia="Times New Roman" w:hAnsi="Times New Roman" w:cs="Times New Roman"/>
          <w:b/>
          <w:sz w:val="24"/>
          <w:szCs w:val="24"/>
        </w:rPr>
      </w:pPr>
      <w:r w:rsidRPr="00161546">
        <w:rPr>
          <w:rFonts w:ascii="Times New Roman" w:eastAsia="Times New Roman" w:hAnsi="Times New Roman" w:cs="Times New Roman"/>
          <w:b/>
          <w:sz w:val="24"/>
          <w:szCs w:val="24"/>
        </w:rPr>
        <w:t>Iepirkuma priekšmets ir sadalīts 2 (divās) iepirkuma daļās:</w:t>
      </w:r>
    </w:p>
    <w:p w:rsidR="00BA4A40" w:rsidRPr="00E96E3D" w:rsidRDefault="00BA4A40" w:rsidP="00BA4A40">
      <w:pPr>
        <w:numPr>
          <w:ilvl w:val="1"/>
          <w:numId w:val="2"/>
        </w:numPr>
        <w:ind w:left="851"/>
        <w:rPr>
          <w:rFonts w:ascii="Times New Roman" w:eastAsia="Times New Roman" w:hAnsi="Times New Roman" w:cs="Times New Roman"/>
          <w:sz w:val="24"/>
          <w:szCs w:val="24"/>
        </w:rPr>
      </w:pPr>
      <w:r w:rsidRPr="00E96E3D">
        <w:rPr>
          <w:rFonts w:ascii="Times New Roman" w:eastAsia="Times New Roman" w:hAnsi="Times New Roman" w:cs="Times New Roman"/>
          <w:b/>
          <w:bCs/>
          <w:sz w:val="24"/>
          <w:szCs w:val="24"/>
        </w:rPr>
        <w:t>1.iepirkuma daļa</w:t>
      </w:r>
      <w:r w:rsidRPr="00E96E3D">
        <w:rPr>
          <w:rFonts w:ascii="Times New Roman" w:eastAsia="Times New Roman" w:hAnsi="Times New Roman" w:cs="Times New Roman"/>
          <w:bCs/>
          <w:sz w:val="24"/>
          <w:szCs w:val="24"/>
        </w:rPr>
        <w:t xml:space="preserve"> </w:t>
      </w:r>
      <w:r w:rsidRPr="00E96E3D">
        <w:rPr>
          <w:rFonts w:ascii="Times New Roman" w:eastAsia="Times New Roman" w:hAnsi="Times New Roman" w:cs="Times New Roman"/>
          <w:b/>
          <w:bCs/>
          <w:sz w:val="24"/>
          <w:szCs w:val="24"/>
        </w:rPr>
        <w:t>– līdz 112 500 ber.m</w:t>
      </w:r>
      <w:r w:rsidRPr="00E96E3D">
        <w:rPr>
          <w:rFonts w:ascii="Times New Roman" w:eastAsia="Times New Roman" w:hAnsi="Times New Roman" w:cs="Times New Roman"/>
          <w:b/>
          <w:bCs/>
          <w:sz w:val="24"/>
          <w:szCs w:val="24"/>
          <w:vertAlign w:val="superscript"/>
        </w:rPr>
        <w:t>3</w:t>
      </w:r>
      <w:r w:rsidRPr="00E96E3D">
        <w:rPr>
          <w:rFonts w:ascii="Times New Roman" w:eastAsia="Times New Roman" w:hAnsi="Times New Roman" w:cs="Times New Roman"/>
          <w:b/>
          <w:bCs/>
          <w:sz w:val="24"/>
          <w:szCs w:val="24"/>
        </w:rPr>
        <w:t xml:space="preserve"> </w:t>
      </w:r>
      <w:r w:rsidRPr="00E96E3D">
        <w:rPr>
          <w:rFonts w:ascii="Times New Roman" w:eastAsia="Times New Roman" w:hAnsi="Times New Roman" w:cs="Times New Roman"/>
          <w:b/>
          <w:sz w:val="24"/>
          <w:szCs w:val="24"/>
          <w:lang w:eastAsia="lv-LV"/>
        </w:rPr>
        <w:t>(+/-15%)</w:t>
      </w:r>
      <w:r w:rsidRPr="00E96E3D">
        <w:rPr>
          <w:rFonts w:ascii="Times New Roman" w:eastAsia="Times New Roman" w:hAnsi="Times New Roman" w:cs="Times New Roman"/>
          <w:sz w:val="24"/>
          <w:szCs w:val="24"/>
          <w:lang w:eastAsia="lv-LV"/>
        </w:rPr>
        <w:t xml:space="preserve"> </w:t>
      </w:r>
      <w:r w:rsidRPr="00E96E3D">
        <w:rPr>
          <w:rFonts w:ascii="Times New Roman" w:eastAsia="Times New Roman" w:hAnsi="Times New Roman" w:cs="Times New Roman"/>
          <w:bCs/>
          <w:sz w:val="24"/>
          <w:szCs w:val="24"/>
        </w:rPr>
        <w:t xml:space="preserve">koksnes biomasas (šķeldas) piegāde saskaņā ar tehnisko specifikāciju (1.daļai - punkts Nr.2.2.1.) Brīvības ielā 38, Pērkoņu iela 21, Ventspils. Līguma darbības termiņš – no </w:t>
      </w:r>
      <w:r w:rsidRPr="00E96E3D">
        <w:rPr>
          <w:rFonts w:ascii="Times New Roman" w:eastAsia="Times New Roman" w:hAnsi="Times New Roman" w:cs="Times New Roman"/>
          <w:sz w:val="24"/>
          <w:szCs w:val="24"/>
          <w:lang w:eastAsia="lv-LV"/>
        </w:rPr>
        <w:t>01.09.2025. līdz 31.08.2026.</w:t>
      </w:r>
    </w:p>
    <w:p w:rsidR="00BA4A40" w:rsidRPr="0037249D" w:rsidRDefault="00BA4A40" w:rsidP="00BA4A40">
      <w:pPr>
        <w:numPr>
          <w:ilvl w:val="1"/>
          <w:numId w:val="2"/>
        </w:numPr>
        <w:ind w:left="851" w:hanging="426"/>
        <w:rPr>
          <w:rFonts w:ascii="Times New Roman" w:eastAsia="Times New Roman" w:hAnsi="Times New Roman" w:cs="Times New Roman"/>
          <w:sz w:val="24"/>
          <w:szCs w:val="24"/>
        </w:rPr>
      </w:pPr>
      <w:r w:rsidRPr="00E96E3D">
        <w:rPr>
          <w:rFonts w:ascii="Times New Roman" w:eastAsia="Times New Roman" w:hAnsi="Times New Roman" w:cs="Times New Roman"/>
          <w:b/>
          <w:bCs/>
          <w:sz w:val="24"/>
          <w:szCs w:val="24"/>
        </w:rPr>
        <w:t>2.iepirkuma daļa</w:t>
      </w:r>
      <w:r w:rsidRPr="00E96E3D">
        <w:rPr>
          <w:rFonts w:ascii="Times New Roman" w:eastAsia="Times New Roman" w:hAnsi="Times New Roman" w:cs="Times New Roman"/>
          <w:bCs/>
          <w:sz w:val="24"/>
          <w:szCs w:val="24"/>
        </w:rPr>
        <w:t xml:space="preserve"> </w:t>
      </w:r>
      <w:r w:rsidRPr="00E96E3D">
        <w:rPr>
          <w:rFonts w:ascii="Times New Roman" w:eastAsia="Times New Roman" w:hAnsi="Times New Roman" w:cs="Times New Roman"/>
          <w:b/>
          <w:bCs/>
          <w:sz w:val="24"/>
          <w:szCs w:val="24"/>
        </w:rPr>
        <w:t>– 10 000 ber.m</w:t>
      </w:r>
      <w:r w:rsidRPr="00E96E3D">
        <w:rPr>
          <w:rFonts w:ascii="Times New Roman" w:eastAsia="Times New Roman" w:hAnsi="Times New Roman" w:cs="Times New Roman"/>
          <w:b/>
          <w:bCs/>
          <w:sz w:val="24"/>
          <w:szCs w:val="24"/>
          <w:vertAlign w:val="superscript"/>
        </w:rPr>
        <w:t xml:space="preserve">3 </w:t>
      </w:r>
      <w:r w:rsidRPr="00E96E3D">
        <w:rPr>
          <w:rFonts w:ascii="Times New Roman" w:eastAsia="Times New Roman" w:hAnsi="Times New Roman" w:cs="Times New Roman"/>
          <w:b/>
          <w:sz w:val="24"/>
          <w:szCs w:val="24"/>
        </w:rPr>
        <w:t>(+/-5%)</w:t>
      </w:r>
      <w:r w:rsidRPr="00E96E3D">
        <w:rPr>
          <w:rFonts w:ascii="Times New Roman" w:eastAsia="Times New Roman" w:hAnsi="Times New Roman" w:cs="Times New Roman"/>
          <w:bCs/>
          <w:sz w:val="24"/>
          <w:szCs w:val="24"/>
        </w:rPr>
        <w:t xml:space="preserve"> koksnes biomasas (šķeldas) piegāde saskaņā ar tehnisko specifikāciju (2.daļa - punkts Nr.2.2.1.) </w:t>
      </w:r>
      <w:r w:rsidRPr="007602FB">
        <w:rPr>
          <w:rFonts w:ascii="Times New Roman" w:eastAsia="Times New Roman" w:hAnsi="Times New Roman" w:cs="Times New Roman"/>
          <w:bCs/>
          <w:sz w:val="24"/>
          <w:szCs w:val="24"/>
        </w:rPr>
        <w:t>Ventspils valstspilsētas administratīvajā teritorijā</w:t>
      </w:r>
      <w:r w:rsidRPr="00E96E3D">
        <w:rPr>
          <w:rFonts w:ascii="Times New Roman" w:eastAsia="Times New Roman" w:hAnsi="Times New Roman" w:cs="Times New Roman"/>
          <w:bCs/>
          <w:sz w:val="24"/>
          <w:szCs w:val="24"/>
        </w:rPr>
        <w:t>. Līguma darbības termiņš – no</w:t>
      </w:r>
      <w:r>
        <w:rPr>
          <w:rFonts w:ascii="Times New Roman" w:eastAsia="Times New Roman" w:hAnsi="Times New Roman" w:cs="Times New Roman"/>
          <w:bCs/>
          <w:sz w:val="24"/>
          <w:szCs w:val="24"/>
        </w:rPr>
        <w:t xml:space="preserve"> 01.09.2025. līdz 30.10.2025</w:t>
      </w:r>
      <w:r w:rsidRPr="00161546">
        <w:rPr>
          <w:rFonts w:ascii="Times New Roman" w:eastAsia="Times New Roman" w:hAnsi="Times New Roman" w:cs="Times New Roman"/>
          <w:bCs/>
          <w:sz w:val="24"/>
          <w:szCs w:val="24"/>
        </w:rPr>
        <w:t>.</w:t>
      </w:r>
    </w:p>
    <w:p w:rsidR="00BA4A40" w:rsidRPr="00AF6664" w:rsidRDefault="00BA4A40" w:rsidP="00BA4A40">
      <w:pPr>
        <w:ind w:left="426" w:firstLine="0"/>
        <w:rPr>
          <w:rFonts w:ascii="Times New Roman" w:eastAsia="Times New Roman" w:hAnsi="Times New Roman" w:cs="Times New Roman"/>
          <w:sz w:val="14"/>
          <w:szCs w:val="24"/>
        </w:rPr>
      </w:pPr>
    </w:p>
    <w:p w:rsidR="00BA4A40" w:rsidRPr="00161546" w:rsidRDefault="00BA4A40" w:rsidP="00BA4A40">
      <w:pPr>
        <w:numPr>
          <w:ilvl w:val="0"/>
          <w:numId w:val="2"/>
        </w:numPr>
        <w:rPr>
          <w:rFonts w:ascii="Times New Roman" w:eastAsia="Times New Roman" w:hAnsi="Times New Roman" w:cs="Times New Roman"/>
          <w:sz w:val="24"/>
          <w:szCs w:val="24"/>
        </w:rPr>
      </w:pPr>
      <w:r w:rsidRPr="00161546">
        <w:rPr>
          <w:rFonts w:ascii="Times New Roman" w:eastAsia="Times New Roman" w:hAnsi="Times New Roman" w:cs="Times New Roman"/>
          <w:b/>
          <w:sz w:val="24"/>
          <w:szCs w:val="24"/>
          <w:lang w:eastAsia="lv-LV"/>
        </w:rPr>
        <w:t>Papildus informācija:</w:t>
      </w:r>
      <w:bookmarkStart w:id="0" w:name="_GoBack"/>
      <w:bookmarkEnd w:id="0"/>
    </w:p>
    <w:p w:rsidR="00BA4A40" w:rsidRPr="008C56F0" w:rsidRDefault="00BA4A40" w:rsidP="00BA4A40">
      <w:pPr>
        <w:pStyle w:val="ListParagraph"/>
        <w:numPr>
          <w:ilvl w:val="1"/>
          <w:numId w:val="2"/>
        </w:numPr>
        <w:rPr>
          <w:rFonts w:ascii="Times New Roman" w:eastAsia="Times New Roman" w:hAnsi="Times New Roman" w:cs="Times New Roman"/>
          <w:sz w:val="24"/>
          <w:szCs w:val="24"/>
          <w:lang w:eastAsia="lv-LV"/>
        </w:rPr>
      </w:pPr>
      <w:r w:rsidRPr="008C56F0">
        <w:rPr>
          <w:rFonts w:ascii="Times New Roman" w:eastAsia="Times New Roman" w:hAnsi="Times New Roman" w:cs="Times New Roman"/>
          <w:sz w:val="24"/>
          <w:szCs w:val="24"/>
          <w:lang w:eastAsia="lv-LV"/>
        </w:rPr>
        <w:t>Līgumus par koksnes biomasas (šķeldas) piegādēm plānots slēgt ar vairākiem piegādātājiem.</w:t>
      </w:r>
    </w:p>
    <w:p w:rsidR="00BA4A40" w:rsidRPr="008C56F0" w:rsidRDefault="00BA4A40" w:rsidP="00BA4A40">
      <w:pPr>
        <w:pStyle w:val="ListParagraph"/>
        <w:numPr>
          <w:ilvl w:val="1"/>
          <w:numId w:val="2"/>
        </w:numPr>
        <w:rPr>
          <w:rFonts w:ascii="Times New Roman" w:eastAsia="Times New Roman" w:hAnsi="Times New Roman" w:cs="Times New Roman"/>
          <w:sz w:val="24"/>
          <w:szCs w:val="24"/>
          <w:lang w:eastAsia="lv-LV"/>
        </w:rPr>
      </w:pPr>
      <w:r w:rsidRPr="008C56F0">
        <w:rPr>
          <w:rFonts w:ascii="Times New Roman" w:eastAsia="Times New Roman" w:hAnsi="Times New Roman" w:cs="Times New Roman"/>
          <w:sz w:val="24"/>
          <w:szCs w:val="24"/>
          <w:lang w:eastAsia="lv-LV"/>
        </w:rPr>
        <w:t xml:space="preserve">Katrs Piegādātājs drīkst iesniegt tikai vienu piedāvājumu par vienu vai abām iepirkuma daļām. </w:t>
      </w:r>
    </w:p>
    <w:p w:rsidR="00BA4A40" w:rsidRPr="008C56F0" w:rsidRDefault="00BA4A40" w:rsidP="00BA4A40">
      <w:pPr>
        <w:pStyle w:val="ListParagraph"/>
        <w:numPr>
          <w:ilvl w:val="1"/>
          <w:numId w:val="2"/>
        </w:numPr>
        <w:rPr>
          <w:rFonts w:ascii="Times New Roman" w:eastAsia="Times New Roman" w:hAnsi="Times New Roman" w:cs="Times New Roman"/>
          <w:sz w:val="24"/>
          <w:szCs w:val="24"/>
          <w:lang w:eastAsia="lv-LV"/>
        </w:rPr>
      </w:pPr>
      <w:r w:rsidRPr="008C56F0">
        <w:rPr>
          <w:rFonts w:ascii="Times New Roman" w:eastAsia="Times New Roman" w:hAnsi="Times New Roman" w:cs="Times New Roman"/>
          <w:sz w:val="24"/>
          <w:szCs w:val="24"/>
          <w:lang w:eastAsia="lv-LV"/>
        </w:rPr>
        <w:t>Efektīvas risku pārvaldīšanas nodrošināšanai pasūtītājs plāno slēgt piegādes līgumus vienlaikus ar vairākiem piegādātājiem, kuru skaits un piegādes apjoms tiks precizēts pēc piedāvājumu saņemšanas no pretendentiem.</w:t>
      </w:r>
    </w:p>
    <w:p w:rsidR="00BA4A40" w:rsidRPr="008C56F0" w:rsidRDefault="00BA4A40" w:rsidP="00BA4A40">
      <w:pPr>
        <w:pStyle w:val="ListParagraph"/>
        <w:numPr>
          <w:ilvl w:val="1"/>
          <w:numId w:val="2"/>
        </w:numPr>
        <w:rPr>
          <w:rFonts w:ascii="Times New Roman" w:eastAsia="Times New Roman" w:hAnsi="Times New Roman" w:cs="Times New Roman"/>
          <w:sz w:val="24"/>
          <w:szCs w:val="24"/>
          <w:lang w:eastAsia="lv-LV"/>
        </w:rPr>
      </w:pPr>
      <w:r w:rsidRPr="008C56F0">
        <w:rPr>
          <w:rFonts w:ascii="Times New Roman" w:eastAsia="Times New Roman" w:hAnsi="Times New Roman" w:cs="Times New Roman"/>
          <w:sz w:val="24"/>
          <w:szCs w:val="24"/>
          <w:lang w:eastAsia="lv-LV"/>
        </w:rPr>
        <w:t>Koksnes biomasas (šķeldas) piegādes daudzumi sadalījumā pa mēnešiem tiks atrunāti ar katru piegādātāju atsevišķi;</w:t>
      </w:r>
    </w:p>
    <w:p w:rsidR="00BA4A40" w:rsidRPr="008C56F0" w:rsidRDefault="00BA4A40" w:rsidP="00BA4A40">
      <w:pPr>
        <w:pStyle w:val="ListParagraph"/>
        <w:numPr>
          <w:ilvl w:val="1"/>
          <w:numId w:val="2"/>
        </w:numPr>
        <w:rPr>
          <w:rFonts w:ascii="Times New Roman" w:eastAsia="Times New Roman" w:hAnsi="Times New Roman" w:cs="Times New Roman"/>
          <w:sz w:val="24"/>
          <w:szCs w:val="24"/>
          <w:lang w:eastAsia="lv-LV"/>
        </w:rPr>
      </w:pPr>
      <w:r w:rsidRPr="008C56F0">
        <w:rPr>
          <w:rFonts w:ascii="Times New Roman" w:eastAsia="Times New Roman" w:hAnsi="Times New Roman" w:cs="Times New Roman"/>
          <w:sz w:val="24"/>
          <w:szCs w:val="24"/>
          <w:lang w:eastAsia="lv-LV"/>
        </w:rPr>
        <w:t>Lai nodrošinātu Latvijas Republikas Ministru kabineta</w:t>
      </w:r>
      <w:r w:rsidRPr="00C62463">
        <w:t xml:space="preserve"> </w:t>
      </w:r>
      <w:r w:rsidRPr="008C56F0">
        <w:rPr>
          <w:rFonts w:ascii="Times New Roman" w:eastAsia="Times New Roman" w:hAnsi="Times New Roman" w:cs="Times New Roman"/>
          <w:sz w:val="24"/>
          <w:szCs w:val="24"/>
          <w:lang w:eastAsia="lv-LV"/>
        </w:rPr>
        <w:t xml:space="preserve">02.11.2022. noteikumos Nr.686 </w:t>
      </w:r>
      <w:r>
        <w:rPr>
          <w:rFonts w:ascii="Times New Roman" w:eastAsia="Times New Roman" w:hAnsi="Times New Roman" w:cs="Times New Roman"/>
          <w:sz w:val="24"/>
          <w:szCs w:val="24"/>
          <w:lang w:eastAsia="lv-LV"/>
        </w:rPr>
        <w:t>“</w:t>
      </w:r>
      <w:r w:rsidRPr="00FE3F75">
        <w:rPr>
          <w:rFonts w:ascii="Times New Roman" w:eastAsia="Times New Roman" w:hAnsi="Times New Roman" w:cs="Times New Roman"/>
          <w:sz w:val="24"/>
          <w:szCs w:val="24"/>
          <w:lang w:eastAsia="lv-LV"/>
        </w:rPr>
        <w:t>Noteikumi par ilgtspējas un siltumnīcefekta gāzu emisiju ietaupījuma kritērijiem, no biomasas kurināmā ražotās elektroenerģijas kritērijiem un kārtību, kādā pamatojama, apliecināma un uzraugāma atbilstība minētajiem kritērijiem</w:t>
      </w:r>
      <w:r>
        <w:rPr>
          <w:rFonts w:ascii="Times New Roman" w:eastAsia="Times New Roman" w:hAnsi="Times New Roman" w:cs="Times New Roman"/>
          <w:sz w:val="24"/>
          <w:szCs w:val="24"/>
          <w:lang w:eastAsia="lv-LV"/>
        </w:rPr>
        <w:t>”</w:t>
      </w:r>
      <w:r w:rsidRPr="00FE3F75">
        <w:rPr>
          <w:rFonts w:ascii="Times New Roman" w:eastAsia="Times New Roman" w:hAnsi="Times New Roman" w:cs="Times New Roman"/>
          <w:sz w:val="24"/>
          <w:szCs w:val="24"/>
          <w:lang w:eastAsia="lv-LV"/>
        </w:rPr>
        <w:t xml:space="preserve"> </w:t>
      </w:r>
      <w:r w:rsidRPr="008C56F0">
        <w:rPr>
          <w:rFonts w:ascii="Times New Roman" w:eastAsia="Times New Roman" w:hAnsi="Times New Roman" w:cs="Times New Roman"/>
          <w:sz w:val="24"/>
          <w:szCs w:val="24"/>
          <w:lang w:eastAsia="lv-LV"/>
        </w:rPr>
        <w:t>un to grozījumu projektā iestrādātās komersanta shēmas prasības par biomasas kurināmā ilgtspējas un SEG ietaupījuma kritēriju izpildi, pretendentiem jānodrošina:</w:t>
      </w:r>
    </w:p>
    <w:p w:rsidR="00BA4A40" w:rsidRPr="008C56F0" w:rsidRDefault="00BA4A40" w:rsidP="00BA4A40">
      <w:pPr>
        <w:pStyle w:val="ListParagraph"/>
        <w:numPr>
          <w:ilvl w:val="2"/>
          <w:numId w:val="2"/>
        </w:numPr>
        <w:ind w:left="1276" w:hanging="556"/>
        <w:rPr>
          <w:rFonts w:ascii="Times New Roman" w:eastAsia="Times New Roman" w:hAnsi="Times New Roman" w:cs="Times New Roman"/>
          <w:sz w:val="24"/>
          <w:szCs w:val="24"/>
          <w:lang w:eastAsia="lv-LV"/>
        </w:rPr>
      </w:pPr>
      <w:r w:rsidRPr="008C56F0">
        <w:rPr>
          <w:rFonts w:ascii="Times New Roman" w:eastAsia="Times New Roman" w:hAnsi="Times New Roman" w:cs="Times New Roman"/>
          <w:sz w:val="24"/>
          <w:szCs w:val="24"/>
          <w:lang w:eastAsia="lv-LV"/>
        </w:rPr>
        <w:t>ka piegādātā šķelda iegūta Latvijā, norādot to katras kravas piegādes pavadzīmē;</w:t>
      </w:r>
    </w:p>
    <w:p w:rsidR="00BA4A40" w:rsidRDefault="00BA4A40" w:rsidP="00BA4A40">
      <w:pPr>
        <w:pStyle w:val="ListParagraph"/>
        <w:numPr>
          <w:ilvl w:val="2"/>
          <w:numId w:val="2"/>
        </w:numPr>
        <w:ind w:left="1276" w:hanging="556"/>
        <w:rPr>
          <w:rFonts w:ascii="Times New Roman" w:eastAsia="Times New Roman" w:hAnsi="Times New Roman" w:cs="Times New Roman"/>
          <w:sz w:val="24"/>
          <w:szCs w:val="24"/>
          <w:lang w:eastAsia="lv-LV"/>
        </w:rPr>
      </w:pPr>
      <w:r w:rsidRPr="008C56F0">
        <w:rPr>
          <w:rFonts w:ascii="Times New Roman" w:eastAsia="Times New Roman" w:hAnsi="Times New Roman" w:cs="Times New Roman"/>
          <w:sz w:val="24"/>
          <w:szCs w:val="24"/>
          <w:lang w:eastAsia="lv-LV"/>
        </w:rPr>
        <w:t>spēkā esošu meža sertifikācijas shēmas PEFC vai FSC sertifikātu, norādot katras kravas piegādes pavadzīmē tā numuru</w:t>
      </w:r>
    </w:p>
    <w:p w:rsidR="00BA4A40" w:rsidRPr="008C56F0" w:rsidRDefault="00BA4A40" w:rsidP="00BA4A40">
      <w:pPr>
        <w:pStyle w:val="ListParagraph"/>
        <w:ind w:left="1276" w:firstLine="0"/>
        <w:rPr>
          <w:rFonts w:ascii="Times New Roman" w:eastAsia="Times New Roman" w:hAnsi="Times New Roman" w:cs="Times New Roman"/>
          <w:sz w:val="24"/>
          <w:szCs w:val="24"/>
          <w:lang w:eastAsia="lv-LV"/>
        </w:rPr>
      </w:pPr>
      <w:r w:rsidRPr="008C56F0">
        <w:rPr>
          <w:rFonts w:ascii="Times New Roman" w:eastAsia="Times New Roman" w:hAnsi="Times New Roman" w:cs="Times New Roman"/>
          <w:sz w:val="24"/>
          <w:szCs w:val="24"/>
          <w:lang w:eastAsia="lv-LV"/>
        </w:rPr>
        <w:t>vai arī:</w:t>
      </w:r>
    </w:p>
    <w:p w:rsidR="00BA4A40" w:rsidRPr="008C56F0" w:rsidRDefault="00BA4A40" w:rsidP="00BA4A40">
      <w:pPr>
        <w:pStyle w:val="ListParagraph"/>
        <w:numPr>
          <w:ilvl w:val="2"/>
          <w:numId w:val="2"/>
        </w:numPr>
        <w:ind w:left="1276" w:hanging="556"/>
        <w:rPr>
          <w:rFonts w:ascii="Times New Roman" w:eastAsia="Times New Roman" w:hAnsi="Times New Roman" w:cs="Times New Roman"/>
          <w:sz w:val="24"/>
          <w:szCs w:val="24"/>
          <w:lang w:eastAsia="lv-LV"/>
        </w:rPr>
      </w:pPr>
      <w:r w:rsidRPr="008C56F0">
        <w:rPr>
          <w:rFonts w:ascii="Times New Roman" w:eastAsia="Times New Roman" w:hAnsi="Times New Roman" w:cs="Times New Roman"/>
          <w:sz w:val="24"/>
          <w:szCs w:val="24"/>
          <w:lang w:eastAsia="lv-LV"/>
        </w:rPr>
        <w:t>piegādājot koksnes biomasu (šķeldu) no cirsmas uz  katlumāju uzreiz pēc tās ieguves, nepieciešams:</w:t>
      </w:r>
    </w:p>
    <w:p w:rsidR="00BA4A40" w:rsidRDefault="00BA4A40" w:rsidP="00BA4A40">
      <w:pPr>
        <w:pStyle w:val="ListParagraph"/>
        <w:numPr>
          <w:ilvl w:val="3"/>
          <w:numId w:val="2"/>
        </w:numPr>
        <w:ind w:left="2127" w:hanging="851"/>
        <w:rPr>
          <w:rFonts w:ascii="Times New Roman" w:eastAsia="Times New Roman" w:hAnsi="Times New Roman" w:cs="Times New Roman"/>
          <w:sz w:val="24"/>
          <w:szCs w:val="24"/>
          <w:lang w:eastAsia="lv-LV"/>
        </w:rPr>
      </w:pPr>
      <w:r w:rsidRPr="008C56F0">
        <w:rPr>
          <w:rFonts w:ascii="Times New Roman" w:eastAsia="Times New Roman" w:hAnsi="Times New Roman" w:cs="Times New Roman"/>
          <w:sz w:val="24"/>
          <w:szCs w:val="24"/>
          <w:lang w:eastAsia="lv-LV"/>
        </w:rPr>
        <w:t>apliecinājums “šķelda piegādāta pasūtītājam no cirsmas uzreiz pēc tās ieguves”, norādot to  katras kravas piegādes pavadzīmē</w:t>
      </w:r>
    </w:p>
    <w:p w:rsidR="00BA4A40" w:rsidRPr="00EA39F8" w:rsidRDefault="00BA4A40" w:rsidP="00BA4A40">
      <w:pPr>
        <w:ind w:left="2127" w:firstLine="0"/>
        <w:contextualSpacing/>
        <w:rPr>
          <w:rFonts w:ascii="Times New Roman" w:eastAsia="Times New Roman" w:hAnsi="Times New Roman" w:cs="Times New Roman"/>
          <w:sz w:val="24"/>
          <w:szCs w:val="24"/>
          <w:lang w:eastAsia="lv-LV"/>
        </w:rPr>
      </w:pPr>
      <w:r w:rsidRPr="00EA39F8">
        <w:rPr>
          <w:rFonts w:ascii="Times New Roman" w:eastAsia="Times New Roman" w:hAnsi="Times New Roman" w:cs="Times New Roman"/>
          <w:sz w:val="24"/>
          <w:szCs w:val="24"/>
          <w:lang w:eastAsia="lv-LV"/>
        </w:rPr>
        <w:t>un papildus jāiesniedz:</w:t>
      </w:r>
    </w:p>
    <w:p w:rsidR="00BA4A40" w:rsidRDefault="00BA4A40" w:rsidP="00BA4A40">
      <w:pPr>
        <w:pStyle w:val="ListParagraph"/>
        <w:numPr>
          <w:ilvl w:val="3"/>
          <w:numId w:val="2"/>
        </w:numPr>
        <w:ind w:left="2127" w:hanging="851"/>
        <w:rPr>
          <w:rFonts w:ascii="Times New Roman" w:eastAsia="Times New Roman" w:hAnsi="Times New Roman" w:cs="Times New Roman"/>
          <w:sz w:val="24"/>
          <w:szCs w:val="24"/>
          <w:lang w:eastAsia="lv-LV"/>
        </w:rPr>
      </w:pPr>
      <w:r w:rsidRPr="008C56F0">
        <w:rPr>
          <w:rFonts w:ascii="Times New Roman" w:eastAsia="Times New Roman" w:hAnsi="Times New Roman" w:cs="Times New Roman"/>
          <w:sz w:val="24"/>
          <w:szCs w:val="24"/>
          <w:lang w:eastAsia="lv-LV"/>
        </w:rPr>
        <w:t>koku ciršanas apliecinājuma kopija, ja koksnes biomasa tiek iegūta no mežistrādes atlikumiem</w:t>
      </w:r>
    </w:p>
    <w:p w:rsidR="00BA4A40" w:rsidRPr="008C56F0" w:rsidRDefault="00BA4A40" w:rsidP="00BA4A40">
      <w:pPr>
        <w:ind w:left="2127" w:firstLine="0"/>
        <w:contextualSpacing/>
        <w:rPr>
          <w:rFonts w:ascii="Times New Roman" w:eastAsia="Times New Roman" w:hAnsi="Times New Roman" w:cs="Times New Roman"/>
          <w:sz w:val="24"/>
          <w:szCs w:val="24"/>
          <w:lang w:eastAsia="lv-LV"/>
        </w:rPr>
      </w:pPr>
      <w:r w:rsidRPr="008C56F0">
        <w:rPr>
          <w:rFonts w:ascii="Times New Roman" w:eastAsia="Times New Roman" w:hAnsi="Times New Roman" w:cs="Times New Roman"/>
          <w:sz w:val="24"/>
          <w:szCs w:val="24"/>
          <w:lang w:eastAsia="lv-LV"/>
        </w:rPr>
        <w:t>vai</w:t>
      </w:r>
    </w:p>
    <w:p w:rsidR="00BA4A40" w:rsidRPr="008C56F0" w:rsidRDefault="00BA4A40" w:rsidP="00BA4A40">
      <w:pPr>
        <w:pStyle w:val="ListParagraph"/>
        <w:numPr>
          <w:ilvl w:val="3"/>
          <w:numId w:val="2"/>
        </w:numPr>
        <w:ind w:left="2127" w:hanging="851"/>
        <w:rPr>
          <w:rFonts w:ascii="Times New Roman" w:eastAsia="Times New Roman" w:hAnsi="Times New Roman" w:cs="Times New Roman"/>
          <w:sz w:val="24"/>
          <w:szCs w:val="24"/>
          <w:lang w:eastAsia="lv-LV"/>
        </w:rPr>
      </w:pPr>
      <w:r w:rsidRPr="008C56F0">
        <w:rPr>
          <w:rFonts w:ascii="Times New Roman" w:eastAsia="Times New Roman" w:hAnsi="Times New Roman" w:cs="Times New Roman"/>
          <w:sz w:val="24"/>
          <w:szCs w:val="24"/>
          <w:lang w:eastAsia="lv-LV"/>
        </w:rPr>
        <w:t>parakstīts saskaņojums ar zemes īpašnieku par apauguma novākšanu, norādot adresi, kadastra numuru un iegūto apjomu.</w:t>
      </w:r>
    </w:p>
    <w:p w:rsidR="00BA4A40" w:rsidRDefault="00BA4A40" w:rsidP="00BA4A40">
      <w:pPr>
        <w:numPr>
          <w:ilvl w:val="1"/>
          <w:numId w:val="2"/>
        </w:numPr>
        <w:contextualSpacing/>
        <w:rPr>
          <w:rFonts w:ascii="Times New Roman" w:eastAsia="Times New Roman" w:hAnsi="Times New Roman" w:cs="Times New Roman"/>
          <w:sz w:val="24"/>
          <w:szCs w:val="24"/>
          <w:lang w:eastAsia="lv-LV"/>
        </w:rPr>
      </w:pPr>
      <w:r w:rsidRPr="00161546">
        <w:rPr>
          <w:rFonts w:ascii="Times New Roman" w:eastAsia="Times New Roman" w:hAnsi="Times New Roman" w:cs="Times New Roman"/>
          <w:sz w:val="24"/>
          <w:szCs w:val="24"/>
          <w:lang w:eastAsia="lv-LV"/>
        </w:rPr>
        <w:t>Apmaksa par koksnes biomasas (šķelda</w:t>
      </w:r>
      <w:r>
        <w:rPr>
          <w:rFonts w:ascii="Times New Roman" w:eastAsia="Times New Roman" w:hAnsi="Times New Roman" w:cs="Times New Roman"/>
          <w:sz w:val="24"/>
          <w:szCs w:val="24"/>
          <w:lang w:eastAsia="lv-LV"/>
        </w:rPr>
        <w:t>s</w:t>
      </w:r>
      <w:r w:rsidRPr="00161546">
        <w:rPr>
          <w:rFonts w:ascii="Times New Roman" w:eastAsia="Times New Roman" w:hAnsi="Times New Roman" w:cs="Times New Roman"/>
          <w:sz w:val="24"/>
          <w:szCs w:val="24"/>
          <w:lang w:eastAsia="lv-LV"/>
        </w:rPr>
        <w:t xml:space="preserve">) piegādēm tiek plānota 10 </w:t>
      </w:r>
      <w:r>
        <w:rPr>
          <w:rFonts w:ascii="Times New Roman" w:eastAsia="Times New Roman" w:hAnsi="Times New Roman" w:cs="Times New Roman"/>
          <w:sz w:val="24"/>
          <w:szCs w:val="24"/>
          <w:lang w:eastAsia="lv-LV"/>
        </w:rPr>
        <w:t xml:space="preserve">kalendāro </w:t>
      </w:r>
      <w:r w:rsidRPr="00161546">
        <w:rPr>
          <w:rFonts w:ascii="Times New Roman" w:eastAsia="Times New Roman" w:hAnsi="Times New Roman" w:cs="Times New Roman"/>
          <w:sz w:val="24"/>
          <w:szCs w:val="24"/>
          <w:lang w:eastAsia="lv-LV"/>
        </w:rPr>
        <w:t>dienu lai</w:t>
      </w:r>
      <w:r>
        <w:rPr>
          <w:rFonts w:ascii="Times New Roman" w:eastAsia="Times New Roman" w:hAnsi="Times New Roman" w:cs="Times New Roman"/>
          <w:sz w:val="24"/>
          <w:szCs w:val="24"/>
          <w:lang w:eastAsia="lv-LV"/>
        </w:rPr>
        <w:t>kā no piegādes veikšanas un rēķina saņemšanas brīža.</w:t>
      </w:r>
    </w:p>
    <w:p w:rsidR="00BA4A40" w:rsidRPr="00161546" w:rsidRDefault="00BA4A40" w:rsidP="00BA4A40">
      <w:pPr>
        <w:numPr>
          <w:ilvl w:val="1"/>
          <w:numId w:val="2"/>
        </w:numPr>
        <w:contextualSpacing/>
        <w:rPr>
          <w:rFonts w:ascii="Times New Roman" w:eastAsia="Times New Roman" w:hAnsi="Times New Roman" w:cs="Times New Roman"/>
          <w:sz w:val="24"/>
          <w:szCs w:val="24"/>
          <w:lang w:eastAsia="lv-LV"/>
        </w:rPr>
      </w:pPr>
      <w:r w:rsidRPr="00D210AE">
        <w:rPr>
          <w:rFonts w:ascii="Times New Roman" w:eastAsia="Times New Roman" w:hAnsi="Times New Roman" w:cs="Times New Roman"/>
          <w:sz w:val="24"/>
          <w:szCs w:val="24"/>
          <w:lang w:eastAsia="lv-LV"/>
        </w:rPr>
        <w:t>Pasūtītājs vērtēšanai izvēlas pretendentu piedāvājumus ar zemākām piedāvātām</w:t>
      </w:r>
      <w:r>
        <w:rPr>
          <w:rFonts w:ascii="Times New Roman" w:eastAsia="Times New Roman" w:hAnsi="Times New Roman" w:cs="Times New Roman"/>
          <w:sz w:val="24"/>
          <w:szCs w:val="24"/>
          <w:lang w:eastAsia="lv-LV"/>
        </w:rPr>
        <w:t xml:space="preserve"> </w:t>
      </w:r>
      <w:r w:rsidRPr="00D210AE">
        <w:rPr>
          <w:rFonts w:ascii="Times New Roman" w:eastAsia="Times New Roman" w:hAnsi="Times New Roman" w:cs="Times New Roman"/>
          <w:sz w:val="24"/>
          <w:szCs w:val="24"/>
          <w:lang w:eastAsia="lv-LV"/>
        </w:rPr>
        <w:t>cenām līdz kurināmā apjomam, kas nodrošina plānoto kopējo daudzumu</w:t>
      </w:r>
      <w:r>
        <w:rPr>
          <w:rFonts w:ascii="Times New Roman" w:eastAsia="Times New Roman" w:hAnsi="Times New Roman" w:cs="Times New Roman"/>
          <w:sz w:val="24"/>
          <w:szCs w:val="24"/>
          <w:lang w:eastAsia="lv-LV"/>
        </w:rPr>
        <w:t>.</w:t>
      </w:r>
    </w:p>
    <w:p w:rsidR="00BA4A40" w:rsidRPr="007D2A7A" w:rsidRDefault="00BA4A40" w:rsidP="00BA4A40">
      <w:pPr>
        <w:numPr>
          <w:ilvl w:val="1"/>
          <w:numId w:val="2"/>
        </w:numPr>
        <w:contextualSpacing/>
        <w:rPr>
          <w:rFonts w:ascii="Times New Roman" w:eastAsia="Times New Roman" w:hAnsi="Times New Roman" w:cs="Times New Roman"/>
          <w:sz w:val="24"/>
          <w:szCs w:val="24"/>
          <w:lang w:eastAsia="lv-LV"/>
        </w:rPr>
      </w:pPr>
      <w:r w:rsidRPr="007D2A7A">
        <w:rPr>
          <w:rFonts w:ascii="Times New Roman" w:eastAsia="Times New Roman" w:hAnsi="Times New Roman" w:cs="Times New Roman"/>
          <w:sz w:val="24"/>
          <w:szCs w:val="24"/>
          <w:lang w:eastAsia="lv-LV"/>
        </w:rPr>
        <w:t>Pasūtītājam nav pienākuma iepirkt kurināmo par pretendentu piedāvājumos norādītām</w:t>
      </w:r>
      <w:r>
        <w:rPr>
          <w:rFonts w:ascii="Times New Roman" w:eastAsia="Times New Roman" w:hAnsi="Times New Roman" w:cs="Times New Roman"/>
          <w:sz w:val="24"/>
          <w:szCs w:val="24"/>
          <w:lang w:eastAsia="lv-LV"/>
        </w:rPr>
        <w:t xml:space="preserve"> </w:t>
      </w:r>
      <w:r w:rsidRPr="007D2A7A">
        <w:rPr>
          <w:rFonts w:ascii="Times New Roman" w:eastAsia="Times New Roman" w:hAnsi="Times New Roman" w:cs="Times New Roman"/>
          <w:sz w:val="24"/>
          <w:szCs w:val="24"/>
          <w:lang w:eastAsia="lv-LV"/>
        </w:rPr>
        <w:t>cenām (arī gadījumos, ja piedāvātā cena ir viszemākā no iesniegtajiem piedāvājumiem). Gadījumā, ja pasūtītājs sarunu ceļā nevar vienoties ar pretendentu par piegādes cenu, grafiku vai noteikumiem, pasūtītājs ir tiesīgs noraidīt pretendenta piedāvājumu.</w:t>
      </w:r>
    </w:p>
    <w:p w:rsidR="00BA4A40" w:rsidRPr="00161546" w:rsidRDefault="00BA4A40" w:rsidP="00BA4A40">
      <w:pPr>
        <w:numPr>
          <w:ilvl w:val="1"/>
          <w:numId w:val="2"/>
        </w:numPr>
        <w:contextualSpacing/>
        <w:rPr>
          <w:rFonts w:ascii="Times New Roman" w:eastAsia="Times New Roman" w:hAnsi="Times New Roman" w:cs="Times New Roman"/>
          <w:sz w:val="24"/>
          <w:szCs w:val="24"/>
          <w:lang w:eastAsia="lv-LV"/>
        </w:rPr>
      </w:pPr>
      <w:r w:rsidRPr="00161546">
        <w:rPr>
          <w:rFonts w:ascii="Times New Roman" w:eastAsia="Times New Roman" w:hAnsi="Times New Roman" w:cs="Times New Roman"/>
          <w:sz w:val="24"/>
          <w:szCs w:val="24"/>
          <w:lang w:eastAsia="lv-LV"/>
        </w:rPr>
        <w:t>PSIA "Ventspils siltums" lūdz iesniegt koksnes biomasas (šķelda</w:t>
      </w:r>
      <w:r>
        <w:rPr>
          <w:rFonts w:ascii="Times New Roman" w:eastAsia="Times New Roman" w:hAnsi="Times New Roman" w:cs="Times New Roman"/>
          <w:sz w:val="24"/>
          <w:szCs w:val="24"/>
          <w:lang w:eastAsia="lv-LV"/>
        </w:rPr>
        <w:t>s</w:t>
      </w:r>
      <w:r w:rsidRPr="00161546">
        <w:rPr>
          <w:rFonts w:ascii="Times New Roman" w:eastAsia="Times New Roman" w:hAnsi="Times New Roman" w:cs="Times New Roman"/>
          <w:sz w:val="24"/>
          <w:szCs w:val="24"/>
          <w:lang w:eastAsia="lv-LV"/>
        </w:rPr>
        <w:t>) piegādes cenu piedāvājumus līdz:</w:t>
      </w:r>
    </w:p>
    <w:p w:rsidR="00BA4A40" w:rsidRPr="008C56F0" w:rsidRDefault="00BA4A40" w:rsidP="00BA4A40">
      <w:pPr>
        <w:pStyle w:val="ListParagraph"/>
        <w:numPr>
          <w:ilvl w:val="1"/>
          <w:numId w:val="2"/>
        </w:numPr>
        <w:ind w:left="851" w:hanging="491"/>
        <w:rPr>
          <w:rFonts w:ascii="Times New Roman" w:eastAsia="Times New Roman" w:hAnsi="Times New Roman" w:cs="Times New Roman"/>
          <w:sz w:val="24"/>
          <w:szCs w:val="24"/>
          <w:lang w:eastAsia="lv-LV"/>
        </w:rPr>
      </w:pPr>
      <w:r w:rsidRPr="008C56F0">
        <w:rPr>
          <w:rFonts w:ascii="Times New Roman" w:eastAsia="Times New Roman" w:hAnsi="Times New Roman" w:cs="Times New Roman"/>
          <w:b/>
          <w:sz w:val="24"/>
          <w:szCs w:val="24"/>
          <w:u w:val="single"/>
          <w:lang w:eastAsia="lv-LV"/>
        </w:rPr>
        <w:t>2025.gada 1.jūlijam plkst. 12:00</w:t>
      </w:r>
      <w:r w:rsidRPr="008C56F0">
        <w:rPr>
          <w:rFonts w:ascii="Times New Roman" w:eastAsia="Times New Roman" w:hAnsi="Times New Roman" w:cs="Times New Roman"/>
          <w:b/>
          <w:sz w:val="24"/>
          <w:szCs w:val="24"/>
          <w:lang w:eastAsia="lv-LV"/>
        </w:rPr>
        <w:t>.</w:t>
      </w:r>
    </w:p>
    <w:p w:rsidR="00BA4A40" w:rsidRPr="00161546" w:rsidRDefault="00BA4A40" w:rsidP="00BA4A40">
      <w:pPr>
        <w:numPr>
          <w:ilvl w:val="1"/>
          <w:numId w:val="2"/>
        </w:numPr>
        <w:ind w:left="851" w:hanging="491"/>
        <w:contextualSpacing/>
        <w:rPr>
          <w:rFonts w:ascii="Times New Roman" w:eastAsia="Times New Roman" w:hAnsi="Times New Roman" w:cs="Times New Roman"/>
          <w:sz w:val="24"/>
          <w:szCs w:val="24"/>
          <w:lang w:eastAsia="lv-LV"/>
        </w:rPr>
      </w:pPr>
      <w:r w:rsidRPr="00161546">
        <w:rPr>
          <w:rFonts w:ascii="Times New Roman" w:eastAsia="Times New Roman" w:hAnsi="Times New Roman" w:cs="Times New Roman"/>
          <w:sz w:val="24"/>
          <w:szCs w:val="24"/>
          <w:lang w:eastAsia="lv-LV"/>
        </w:rPr>
        <w:t xml:space="preserve">Piedāvājumi jāiesniedz klātienē Talsu ielā 84, Ventspilī, vai iesūtīt elektroniski uz e-pastu </w:t>
      </w:r>
      <w:hyperlink r:id="rId5" w:history="1">
        <w:r w:rsidRPr="00161546">
          <w:rPr>
            <w:rFonts w:ascii="Times New Roman" w:eastAsia="Times New Roman" w:hAnsi="Times New Roman" w:cs="Times New Roman"/>
            <w:color w:val="0563C1"/>
            <w:sz w:val="24"/>
            <w:szCs w:val="24"/>
            <w:u w:val="single"/>
            <w:lang w:eastAsia="lv-LV"/>
          </w:rPr>
          <w:t>iepirkumi.vsiltums@ventspils.lv</w:t>
        </w:r>
      </w:hyperlink>
      <w:r w:rsidRPr="00161546">
        <w:rPr>
          <w:rFonts w:ascii="Times New Roman" w:eastAsia="Times New Roman" w:hAnsi="Times New Roman" w:cs="Times New Roman"/>
          <w:sz w:val="24"/>
          <w:szCs w:val="24"/>
          <w:lang w:eastAsia="lv-LV"/>
        </w:rPr>
        <w:t>.</w:t>
      </w:r>
    </w:p>
    <w:p w:rsidR="00BA4A40" w:rsidRDefault="00BA4A40" w:rsidP="00BA4A40">
      <w:pPr>
        <w:rPr>
          <w:rFonts w:ascii="Times New Roman" w:eastAsia="Times New Roman" w:hAnsi="Times New Roman" w:cs="Times New Roman"/>
          <w:sz w:val="24"/>
          <w:szCs w:val="24"/>
          <w:lang w:eastAsia="lv-LV"/>
        </w:rPr>
      </w:pPr>
    </w:p>
    <w:p w:rsidR="00BA4A40" w:rsidRPr="008C56F0" w:rsidRDefault="00BA4A40" w:rsidP="00BA4A40">
      <w:pPr>
        <w:pStyle w:val="ListParagraph"/>
        <w:numPr>
          <w:ilvl w:val="0"/>
          <w:numId w:val="2"/>
        </w:numPr>
        <w:rPr>
          <w:rFonts w:ascii="Times New Roman" w:eastAsia="Times New Roman" w:hAnsi="Times New Roman" w:cs="Times New Roman"/>
          <w:b/>
          <w:sz w:val="24"/>
          <w:szCs w:val="24"/>
          <w:lang w:eastAsia="lv-LV"/>
        </w:rPr>
      </w:pPr>
      <w:r w:rsidRPr="008C56F0">
        <w:rPr>
          <w:rFonts w:ascii="Times New Roman" w:eastAsia="Times New Roman" w:hAnsi="Times New Roman" w:cs="Times New Roman"/>
          <w:b/>
          <w:sz w:val="24"/>
          <w:szCs w:val="24"/>
          <w:lang w:eastAsia="lv-LV"/>
        </w:rPr>
        <w:lastRenderedPageBreak/>
        <w:t>Cenu piedāvājumā jāiesniedz:</w:t>
      </w:r>
    </w:p>
    <w:p w:rsidR="00BA4A40" w:rsidRPr="00161546" w:rsidRDefault="00BA4A40" w:rsidP="00BA4A40">
      <w:pPr>
        <w:rPr>
          <w:rFonts w:ascii="Times New Roman" w:eastAsia="Times New Roman" w:hAnsi="Times New Roman" w:cs="Times New Roman"/>
          <w:sz w:val="10"/>
          <w:szCs w:val="24"/>
          <w:lang w:eastAsia="lv-LV"/>
        </w:rPr>
      </w:pPr>
    </w:p>
    <w:p w:rsidR="00BA4A40" w:rsidRPr="00AA60F0" w:rsidRDefault="00BA4A40" w:rsidP="00BA4A40">
      <w:pPr>
        <w:pStyle w:val="ListParagraph"/>
        <w:numPr>
          <w:ilvl w:val="1"/>
          <w:numId w:val="2"/>
        </w:numPr>
        <w:ind w:left="426"/>
        <w:rPr>
          <w:rFonts w:ascii="Times New Roman" w:eastAsia="Times New Roman" w:hAnsi="Times New Roman" w:cs="Times New Roman"/>
          <w:b/>
          <w:sz w:val="24"/>
          <w:szCs w:val="24"/>
          <w:lang w:eastAsia="lv-LV"/>
        </w:rPr>
      </w:pPr>
      <w:r w:rsidRPr="00AA60F0">
        <w:rPr>
          <w:rFonts w:ascii="Times New Roman" w:eastAsia="Times New Roman" w:hAnsi="Times New Roman" w:cs="Times New Roman"/>
          <w:b/>
          <w:sz w:val="24"/>
          <w:szCs w:val="24"/>
          <w:lang w:eastAsia="lv-LV"/>
        </w:rPr>
        <w:t>Pieteikums</w:t>
      </w:r>
    </w:p>
    <w:p w:rsidR="00BA4A40" w:rsidRPr="00161546" w:rsidRDefault="00BA4A40" w:rsidP="00BA4A40">
      <w:pPr>
        <w:ind w:left="0" w:firstLine="0"/>
        <w:jc w:val="center"/>
        <w:rPr>
          <w:rFonts w:ascii="Times New Roman" w:eastAsia="Times New Roman" w:hAnsi="Times New Roman" w:cs="Times New Roman"/>
          <w:b/>
          <w:sz w:val="24"/>
          <w:szCs w:val="24"/>
        </w:rPr>
      </w:pPr>
      <w:r w:rsidRPr="00161546">
        <w:rPr>
          <w:rFonts w:ascii="Times New Roman" w:eastAsia="Times New Roman" w:hAnsi="Times New Roman" w:cs="Times New Roman"/>
          <w:b/>
          <w:sz w:val="24"/>
          <w:szCs w:val="24"/>
        </w:rPr>
        <w:t xml:space="preserve">Pretendenta pieteikums </w:t>
      </w:r>
    </w:p>
    <w:p w:rsidR="00BA4A40" w:rsidRPr="00161546" w:rsidRDefault="00BA4A40" w:rsidP="00BA4A40">
      <w:pPr>
        <w:spacing w:line="276" w:lineRule="auto"/>
        <w:ind w:left="0" w:firstLine="0"/>
        <w:jc w:val="left"/>
        <w:rPr>
          <w:rFonts w:ascii="PT Sans" w:eastAsia="Times New Roman" w:hAnsi="PT Sans" w:cs="Times New Roman"/>
          <w:sz w:val="12"/>
          <w:szCs w:val="20"/>
          <w:lang w:bidi="en-US"/>
        </w:rPr>
      </w:pPr>
    </w:p>
    <w:p w:rsidR="00BA4A40" w:rsidRPr="00161546" w:rsidRDefault="00BA4A40" w:rsidP="00BA4A40">
      <w:pPr>
        <w:spacing w:line="276" w:lineRule="auto"/>
        <w:ind w:left="0" w:firstLine="0"/>
        <w:jc w:val="left"/>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Ventspilī, 2025</w:t>
      </w:r>
      <w:r w:rsidRPr="00161546">
        <w:rPr>
          <w:rFonts w:ascii="Times New Roman" w:eastAsia="Times New Roman" w:hAnsi="Times New Roman" w:cs="Times New Roman"/>
          <w:sz w:val="24"/>
          <w:szCs w:val="24"/>
          <w:lang w:bidi="en-US"/>
        </w:rPr>
        <w:t>.gada ____._____________</w:t>
      </w:r>
    </w:p>
    <w:p w:rsidR="00BA4A40" w:rsidRPr="00161546" w:rsidRDefault="00BA4A40" w:rsidP="00BA4A40">
      <w:pPr>
        <w:suppressAutoHyphens/>
        <w:spacing w:line="276" w:lineRule="auto"/>
        <w:ind w:left="0" w:firstLine="0"/>
        <w:jc w:val="left"/>
        <w:rPr>
          <w:rFonts w:ascii="Times New Roman" w:eastAsia="Times New Roman" w:hAnsi="Times New Roman" w:cs="Times New Roman"/>
          <w:b/>
          <w:bCs/>
          <w:i/>
          <w:iCs/>
          <w:kern w:val="1"/>
          <w:sz w:val="24"/>
          <w:szCs w:val="24"/>
          <w:lang w:eastAsia="ar-SA"/>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4565"/>
      </w:tblGrid>
      <w:tr w:rsidR="00BA4A40" w:rsidRPr="00161546" w:rsidTr="004F3AB4">
        <w:trPr>
          <w:trHeight w:val="249"/>
        </w:trPr>
        <w:tc>
          <w:tcPr>
            <w:tcW w:w="4361" w:type="dxa"/>
            <w:tcBorders>
              <w:top w:val="single" w:sz="4" w:space="0" w:color="000000"/>
              <w:left w:val="single" w:sz="4" w:space="0" w:color="000000"/>
              <w:bottom w:val="single" w:sz="4" w:space="0" w:color="000000"/>
              <w:right w:val="single" w:sz="4" w:space="0" w:color="000000"/>
            </w:tcBorders>
            <w:hideMark/>
          </w:tcPr>
          <w:p w:rsidR="00BA4A40" w:rsidRPr="00161546" w:rsidRDefault="00BA4A40" w:rsidP="004F3AB4">
            <w:pPr>
              <w:suppressAutoHyphens/>
              <w:ind w:left="0" w:firstLine="0"/>
              <w:jc w:val="left"/>
              <w:rPr>
                <w:rFonts w:ascii="Times New Roman" w:eastAsia="Calibri" w:hAnsi="Times New Roman" w:cs="Times New Roman"/>
                <w:sz w:val="24"/>
                <w:szCs w:val="24"/>
                <w:lang w:eastAsia="ar-SA"/>
              </w:rPr>
            </w:pPr>
            <w:r w:rsidRPr="00161546">
              <w:rPr>
                <w:rFonts w:ascii="Times New Roman" w:eastAsia="Calibri" w:hAnsi="Times New Roman" w:cs="Times New Roman"/>
                <w:sz w:val="24"/>
                <w:szCs w:val="24"/>
                <w:lang w:eastAsia="ar-SA"/>
              </w:rPr>
              <w:t>Nosaukums:</w:t>
            </w:r>
          </w:p>
        </w:tc>
        <w:tc>
          <w:tcPr>
            <w:tcW w:w="4565" w:type="dxa"/>
            <w:tcBorders>
              <w:top w:val="single" w:sz="4" w:space="0" w:color="000000"/>
              <w:left w:val="single" w:sz="4" w:space="0" w:color="000000"/>
              <w:bottom w:val="single" w:sz="4" w:space="0" w:color="000000"/>
              <w:right w:val="single" w:sz="4" w:space="0" w:color="000000"/>
            </w:tcBorders>
          </w:tcPr>
          <w:p w:rsidR="00BA4A40" w:rsidRPr="00161546" w:rsidRDefault="00BA4A40" w:rsidP="004F3AB4">
            <w:pPr>
              <w:suppressAutoHyphens/>
              <w:ind w:left="0" w:firstLine="0"/>
              <w:jc w:val="left"/>
              <w:rPr>
                <w:rFonts w:ascii="Times New Roman" w:eastAsia="Calibri" w:hAnsi="Times New Roman" w:cs="Times New Roman"/>
                <w:sz w:val="24"/>
                <w:szCs w:val="24"/>
                <w:lang w:eastAsia="ar-SA"/>
              </w:rPr>
            </w:pPr>
          </w:p>
        </w:tc>
      </w:tr>
      <w:tr w:rsidR="00BA4A40" w:rsidRPr="00161546" w:rsidTr="004F3AB4">
        <w:trPr>
          <w:trHeight w:val="249"/>
        </w:trPr>
        <w:tc>
          <w:tcPr>
            <w:tcW w:w="4361" w:type="dxa"/>
            <w:tcBorders>
              <w:top w:val="single" w:sz="4" w:space="0" w:color="000000"/>
              <w:left w:val="single" w:sz="4" w:space="0" w:color="000000"/>
              <w:bottom w:val="single" w:sz="4" w:space="0" w:color="000000"/>
              <w:right w:val="single" w:sz="4" w:space="0" w:color="000000"/>
            </w:tcBorders>
            <w:hideMark/>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r w:rsidRPr="00161546">
              <w:rPr>
                <w:rFonts w:ascii="Times New Roman" w:eastAsia="Calibri" w:hAnsi="Times New Roman" w:cs="Times New Roman"/>
                <w:color w:val="000000"/>
                <w:sz w:val="24"/>
                <w:szCs w:val="24"/>
                <w:lang w:eastAsia="ar-SA"/>
              </w:rPr>
              <w:t>Reģistrācijas numurs:</w:t>
            </w:r>
          </w:p>
        </w:tc>
        <w:tc>
          <w:tcPr>
            <w:tcW w:w="4565" w:type="dxa"/>
            <w:tcBorders>
              <w:top w:val="single" w:sz="4" w:space="0" w:color="000000"/>
              <w:left w:val="single" w:sz="4" w:space="0" w:color="000000"/>
              <w:bottom w:val="single" w:sz="4" w:space="0" w:color="000000"/>
              <w:right w:val="single" w:sz="4" w:space="0" w:color="000000"/>
            </w:tcBorders>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p>
        </w:tc>
      </w:tr>
      <w:tr w:rsidR="00BA4A40" w:rsidRPr="00161546" w:rsidTr="004F3AB4">
        <w:trPr>
          <w:trHeight w:val="249"/>
        </w:trPr>
        <w:tc>
          <w:tcPr>
            <w:tcW w:w="4361" w:type="dxa"/>
            <w:tcBorders>
              <w:top w:val="single" w:sz="4" w:space="0" w:color="000000"/>
              <w:left w:val="single" w:sz="4" w:space="0" w:color="000000"/>
              <w:bottom w:val="single" w:sz="4" w:space="0" w:color="000000"/>
              <w:right w:val="single" w:sz="4" w:space="0" w:color="000000"/>
            </w:tcBorders>
            <w:hideMark/>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r w:rsidRPr="00161546">
              <w:rPr>
                <w:rFonts w:ascii="Times New Roman" w:eastAsia="Calibri" w:hAnsi="Times New Roman" w:cs="Times New Roman"/>
                <w:color w:val="000000"/>
                <w:sz w:val="24"/>
                <w:szCs w:val="24"/>
                <w:lang w:eastAsia="ar-SA"/>
              </w:rPr>
              <w:t>Juridiskā adrese:</w:t>
            </w:r>
          </w:p>
        </w:tc>
        <w:tc>
          <w:tcPr>
            <w:tcW w:w="4565" w:type="dxa"/>
            <w:tcBorders>
              <w:top w:val="single" w:sz="4" w:space="0" w:color="000000"/>
              <w:left w:val="single" w:sz="4" w:space="0" w:color="000000"/>
              <w:bottom w:val="single" w:sz="4" w:space="0" w:color="000000"/>
              <w:right w:val="single" w:sz="4" w:space="0" w:color="000000"/>
            </w:tcBorders>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p>
        </w:tc>
      </w:tr>
      <w:tr w:rsidR="00BA4A40" w:rsidRPr="00161546" w:rsidTr="004F3AB4">
        <w:trPr>
          <w:trHeight w:val="249"/>
        </w:trPr>
        <w:tc>
          <w:tcPr>
            <w:tcW w:w="4361" w:type="dxa"/>
            <w:tcBorders>
              <w:top w:val="single" w:sz="4" w:space="0" w:color="000000"/>
              <w:left w:val="single" w:sz="4" w:space="0" w:color="000000"/>
              <w:bottom w:val="single" w:sz="4" w:space="0" w:color="000000"/>
              <w:right w:val="single" w:sz="4" w:space="0" w:color="000000"/>
            </w:tcBorders>
            <w:hideMark/>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r w:rsidRPr="00161546">
              <w:rPr>
                <w:rFonts w:ascii="Times New Roman" w:eastAsia="Calibri" w:hAnsi="Times New Roman" w:cs="Times New Roman"/>
                <w:color w:val="000000"/>
                <w:sz w:val="24"/>
                <w:szCs w:val="24"/>
                <w:lang w:eastAsia="ar-SA"/>
              </w:rPr>
              <w:t>Biroja adrese:</w:t>
            </w:r>
          </w:p>
        </w:tc>
        <w:tc>
          <w:tcPr>
            <w:tcW w:w="4565" w:type="dxa"/>
            <w:tcBorders>
              <w:top w:val="single" w:sz="4" w:space="0" w:color="000000"/>
              <w:left w:val="single" w:sz="4" w:space="0" w:color="000000"/>
              <w:bottom w:val="single" w:sz="4" w:space="0" w:color="000000"/>
              <w:right w:val="single" w:sz="4" w:space="0" w:color="000000"/>
            </w:tcBorders>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p>
        </w:tc>
      </w:tr>
      <w:tr w:rsidR="00BA4A40" w:rsidRPr="00161546" w:rsidTr="004F3AB4">
        <w:trPr>
          <w:trHeight w:val="249"/>
        </w:trPr>
        <w:tc>
          <w:tcPr>
            <w:tcW w:w="4361" w:type="dxa"/>
            <w:tcBorders>
              <w:top w:val="single" w:sz="4" w:space="0" w:color="000000"/>
              <w:left w:val="single" w:sz="4" w:space="0" w:color="000000"/>
              <w:bottom w:val="single" w:sz="4" w:space="0" w:color="000000"/>
              <w:right w:val="single" w:sz="4" w:space="0" w:color="000000"/>
            </w:tcBorders>
            <w:hideMark/>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r w:rsidRPr="00161546">
              <w:rPr>
                <w:rFonts w:ascii="Times New Roman" w:eastAsia="Calibri" w:hAnsi="Times New Roman" w:cs="Times New Roman"/>
                <w:color w:val="000000"/>
                <w:sz w:val="24"/>
                <w:szCs w:val="24"/>
                <w:lang w:eastAsia="ar-SA"/>
              </w:rPr>
              <w:t xml:space="preserve">Tālr. numurs: </w:t>
            </w:r>
          </w:p>
        </w:tc>
        <w:tc>
          <w:tcPr>
            <w:tcW w:w="4565" w:type="dxa"/>
            <w:tcBorders>
              <w:top w:val="single" w:sz="4" w:space="0" w:color="000000"/>
              <w:left w:val="single" w:sz="4" w:space="0" w:color="000000"/>
              <w:bottom w:val="single" w:sz="4" w:space="0" w:color="000000"/>
              <w:right w:val="single" w:sz="4" w:space="0" w:color="000000"/>
            </w:tcBorders>
          </w:tcPr>
          <w:p w:rsidR="00BA4A40" w:rsidRPr="00161546" w:rsidRDefault="00BA4A40" w:rsidP="004F3AB4">
            <w:pPr>
              <w:suppressAutoHyphens/>
              <w:ind w:left="0" w:firstLine="0"/>
              <w:jc w:val="left"/>
              <w:rPr>
                <w:rFonts w:ascii="Times New Roman" w:eastAsia="Calibri" w:hAnsi="Times New Roman" w:cs="Times New Roman"/>
                <w:sz w:val="24"/>
                <w:szCs w:val="24"/>
                <w:lang w:eastAsia="ar-SA"/>
              </w:rPr>
            </w:pPr>
          </w:p>
        </w:tc>
      </w:tr>
      <w:tr w:rsidR="00BA4A40" w:rsidRPr="00161546" w:rsidTr="004F3AB4">
        <w:trPr>
          <w:trHeight w:val="249"/>
        </w:trPr>
        <w:tc>
          <w:tcPr>
            <w:tcW w:w="4361" w:type="dxa"/>
            <w:tcBorders>
              <w:top w:val="single" w:sz="4" w:space="0" w:color="000000"/>
              <w:left w:val="single" w:sz="4" w:space="0" w:color="000000"/>
              <w:bottom w:val="single" w:sz="4" w:space="0" w:color="000000"/>
              <w:right w:val="single" w:sz="4" w:space="0" w:color="000000"/>
            </w:tcBorders>
            <w:hideMark/>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r w:rsidRPr="00161546">
              <w:rPr>
                <w:rFonts w:ascii="Times New Roman" w:eastAsia="Calibri" w:hAnsi="Times New Roman" w:cs="Times New Roman"/>
                <w:color w:val="000000"/>
                <w:sz w:val="24"/>
                <w:szCs w:val="24"/>
                <w:lang w:eastAsia="ar-SA"/>
              </w:rPr>
              <w:t>E-pasts adrese:</w:t>
            </w:r>
          </w:p>
        </w:tc>
        <w:tc>
          <w:tcPr>
            <w:tcW w:w="4565" w:type="dxa"/>
            <w:tcBorders>
              <w:top w:val="single" w:sz="4" w:space="0" w:color="000000"/>
              <w:left w:val="single" w:sz="4" w:space="0" w:color="000000"/>
              <w:bottom w:val="single" w:sz="4" w:space="0" w:color="000000"/>
              <w:right w:val="single" w:sz="4" w:space="0" w:color="000000"/>
            </w:tcBorders>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p>
        </w:tc>
      </w:tr>
      <w:tr w:rsidR="00BA4A40" w:rsidRPr="00161546" w:rsidTr="004F3AB4">
        <w:trPr>
          <w:trHeight w:val="249"/>
        </w:trPr>
        <w:tc>
          <w:tcPr>
            <w:tcW w:w="4361" w:type="dxa"/>
            <w:tcBorders>
              <w:top w:val="single" w:sz="4" w:space="0" w:color="000000"/>
              <w:left w:val="single" w:sz="4" w:space="0" w:color="000000"/>
              <w:bottom w:val="single" w:sz="4" w:space="0" w:color="000000"/>
              <w:right w:val="single" w:sz="4" w:space="0" w:color="000000"/>
            </w:tcBorders>
            <w:hideMark/>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r w:rsidRPr="00161546">
              <w:rPr>
                <w:rFonts w:ascii="Times New Roman" w:eastAsia="Calibri" w:hAnsi="Times New Roman" w:cs="Times New Roman"/>
                <w:color w:val="000000"/>
                <w:sz w:val="24"/>
                <w:szCs w:val="24"/>
                <w:lang w:eastAsia="ar-SA"/>
              </w:rPr>
              <w:t>Kontaktpersona :</w:t>
            </w:r>
          </w:p>
        </w:tc>
        <w:tc>
          <w:tcPr>
            <w:tcW w:w="4565" w:type="dxa"/>
            <w:tcBorders>
              <w:top w:val="single" w:sz="4" w:space="0" w:color="000000"/>
              <w:left w:val="single" w:sz="4" w:space="0" w:color="000000"/>
              <w:bottom w:val="single" w:sz="4" w:space="0" w:color="000000"/>
              <w:right w:val="single" w:sz="4" w:space="0" w:color="000000"/>
            </w:tcBorders>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p>
        </w:tc>
      </w:tr>
      <w:tr w:rsidR="00BA4A40" w:rsidRPr="00161546" w:rsidTr="004F3AB4">
        <w:trPr>
          <w:trHeight w:val="249"/>
        </w:trPr>
        <w:tc>
          <w:tcPr>
            <w:tcW w:w="4361" w:type="dxa"/>
            <w:tcBorders>
              <w:top w:val="single" w:sz="4" w:space="0" w:color="000000"/>
              <w:left w:val="single" w:sz="4" w:space="0" w:color="000000"/>
              <w:bottom w:val="single" w:sz="4" w:space="0" w:color="000000"/>
              <w:right w:val="single" w:sz="4" w:space="0" w:color="000000"/>
            </w:tcBorders>
            <w:hideMark/>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r w:rsidRPr="00161546">
              <w:rPr>
                <w:rFonts w:ascii="Times New Roman" w:eastAsia="Times New Roman" w:hAnsi="Times New Roman" w:cs="Times New Roman"/>
                <w:kern w:val="2"/>
                <w:sz w:val="24"/>
                <w:szCs w:val="24"/>
                <w:lang w:eastAsia="ar-SA"/>
              </w:rPr>
              <w:t>Amats:</w:t>
            </w:r>
          </w:p>
        </w:tc>
        <w:tc>
          <w:tcPr>
            <w:tcW w:w="4565" w:type="dxa"/>
            <w:tcBorders>
              <w:top w:val="single" w:sz="4" w:space="0" w:color="000000"/>
              <w:left w:val="single" w:sz="4" w:space="0" w:color="000000"/>
              <w:bottom w:val="single" w:sz="4" w:space="0" w:color="000000"/>
              <w:right w:val="single" w:sz="4" w:space="0" w:color="000000"/>
            </w:tcBorders>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p>
        </w:tc>
      </w:tr>
      <w:tr w:rsidR="00BA4A40" w:rsidRPr="00161546" w:rsidTr="004F3AB4">
        <w:trPr>
          <w:trHeight w:val="249"/>
        </w:trPr>
        <w:tc>
          <w:tcPr>
            <w:tcW w:w="4361" w:type="dxa"/>
            <w:tcBorders>
              <w:top w:val="single" w:sz="4" w:space="0" w:color="000000"/>
              <w:left w:val="single" w:sz="4" w:space="0" w:color="000000"/>
              <w:bottom w:val="single" w:sz="4" w:space="0" w:color="000000"/>
              <w:right w:val="single" w:sz="4" w:space="0" w:color="000000"/>
            </w:tcBorders>
            <w:hideMark/>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r w:rsidRPr="00161546">
              <w:rPr>
                <w:rFonts w:ascii="Times New Roman" w:eastAsia="Calibri" w:hAnsi="Times New Roman" w:cs="Times New Roman"/>
                <w:color w:val="000000"/>
                <w:sz w:val="24"/>
                <w:szCs w:val="24"/>
                <w:lang w:eastAsia="ar-SA"/>
              </w:rPr>
              <w:t xml:space="preserve">Tālr. numurs, e-pasta adrese: </w:t>
            </w:r>
          </w:p>
        </w:tc>
        <w:tc>
          <w:tcPr>
            <w:tcW w:w="4565" w:type="dxa"/>
            <w:tcBorders>
              <w:top w:val="single" w:sz="4" w:space="0" w:color="000000"/>
              <w:left w:val="single" w:sz="4" w:space="0" w:color="000000"/>
              <w:bottom w:val="single" w:sz="4" w:space="0" w:color="000000"/>
              <w:right w:val="single" w:sz="4" w:space="0" w:color="000000"/>
            </w:tcBorders>
          </w:tcPr>
          <w:p w:rsidR="00BA4A40" w:rsidRPr="00161546" w:rsidRDefault="00BA4A40" w:rsidP="004F3AB4">
            <w:pPr>
              <w:suppressAutoHyphens/>
              <w:ind w:left="0" w:firstLine="0"/>
              <w:jc w:val="left"/>
              <w:rPr>
                <w:rFonts w:ascii="Times New Roman" w:eastAsia="Calibri" w:hAnsi="Times New Roman" w:cs="Times New Roman"/>
                <w:color w:val="000000"/>
                <w:sz w:val="24"/>
                <w:szCs w:val="24"/>
                <w:lang w:eastAsia="ar-SA"/>
              </w:rPr>
            </w:pPr>
          </w:p>
        </w:tc>
      </w:tr>
    </w:tbl>
    <w:p w:rsidR="00BA4A40" w:rsidRPr="00161546" w:rsidRDefault="00BA4A40" w:rsidP="00BA4A40">
      <w:pPr>
        <w:ind w:left="0" w:firstLine="0"/>
        <w:jc w:val="left"/>
        <w:rPr>
          <w:rFonts w:ascii="Times New Roman" w:eastAsia="Times New Roman" w:hAnsi="Times New Roman" w:cs="Times New Roman"/>
          <w:bCs/>
          <w:sz w:val="16"/>
          <w:szCs w:val="24"/>
        </w:rPr>
      </w:pPr>
    </w:p>
    <w:p w:rsidR="00BA4A40" w:rsidRPr="00161546" w:rsidRDefault="00BA4A40" w:rsidP="00BA4A40">
      <w:pPr>
        <w:ind w:left="0" w:firstLine="0"/>
        <w:jc w:val="left"/>
        <w:rPr>
          <w:rFonts w:ascii="Times New Roman" w:eastAsia="Times New Roman" w:hAnsi="Times New Roman" w:cs="Times New Roman"/>
          <w:sz w:val="24"/>
          <w:szCs w:val="24"/>
        </w:rPr>
      </w:pPr>
      <w:r w:rsidRPr="00161546">
        <w:rPr>
          <w:rFonts w:ascii="Times New Roman" w:eastAsia="Times New Roman" w:hAnsi="Times New Roman" w:cs="Times New Roman"/>
          <w:bCs/>
          <w:sz w:val="24"/>
          <w:szCs w:val="24"/>
        </w:rPr>
        <w:t xml:space="preserve">Koksnes biomasas (šķeldas) </w:t>
      </w:r>
      <w:r w:rsidRPr="00161546">
        <w:rPr>
          <w:rFonts w:ascii="Times New Roman" w:eastAsia="Times New Roman" w:hAnsi="Times New Roman" w:cs="Times New Roman"/>
          <w:sz w:val="24"/>
          <w:szCs w:val="24"/>
        </w:rPr>
        <w:t>cena:</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580"/>
      </w:tblGrid>
      <w:tr w:rsidR="00BA4A40" w:rsidRPr="00161546" w:rsidTr="004F3AB4">
        <w:tc>
          <w:tcPr>
            <w:tcW w:w="5637" w:type="dxa"/>
          </w:tcPr>
          <w:p w:rsidR="00BA4A40" w:rsidRPr="00161546" w:rsidRDefault="00BA4A40" w:rsidP="004F3AB4">
            <w:pPr>
              <w:ind w:left="0" w:firstLine="0"/>
              <w:jc w:val="center"/>
              <w:rPr>
                <w:rFonts w:ascii="Times New Roman" w:eastAsia="Times New Roman" w:hAnsi="Times New Roman" w:cs="Times New Roman"/>
                <w:sz w:val="24"/>
                <w:szCs w:val="24"/>
              </w:rPr>
            </w:pPr>
            <w:r w:rsidRPr="00161546">
              <w:rPr>
                <w:rFonts w:ascii="Times New Roman" w:eastAsia="Times New Roman" w:hAnsi="Times New Roman" w:cs="Times New Roman"/>
                <w:sz w:val="24"/>
                <w:szCs w:val="24"/>
              </w:rPr>
              <w:t>Nosaukums</w:t>
            </w:r>
          </w:p>
        </w:tc>
        <w:tc>
          <w:tcPr>
            <w:tcW w:w="2580" w:type="dxa"/>
          </w:tcPr>
          <w:p w:rsidR="00BA4A40" w:rsidRPr="00161546" w:rsidRDefault="00BA4A40" w:rsidP="004F3AB4">
            <w:pPr>
              <w:ind w:left="0" w:firstLine="0"/>
              <w:jc w:val="center"/>
              <w:rPr>
                <w:rFonts w:ascii="Times New Roman" w:eastAsia="Times New Roman" w:hAnsi="Times New Roman" w:cs="Times New Roman"/>
                <w:sz w:val="24"/>
                <w:szCs w:val="24"/>
              </w:rPr>
            </w:pPr>
            <w:r w:rsidRPr="00161546">
              <w:rPr>
                <w:rFonts w:ascii="Times New Roman" w:eastAsia="Times New Roman" w:hAnsi="Times New Roman" w:cs="Times New Roman"/>
                <w:sz w:val="24"/>
                <w:szCs w:val="24"/>
              </w:rPr>
              <w:t>Cena, EUR/ber.m</w:t>
            </w:r>
            <w:r w:rsidRPr="00161546">
              <w:rPr>
                <w:rFonts w:ascii="Times New Roman" w:eastAsia="Times New Roman" w:hAnsi="Times New Roman" w:cs="Times New Roman"/>
                <w:sz w:val="24"/>
                <w:szCs w:val="24"/>
                <w:vertAlign w:val="superscript"/>
              </w:rPr>
              <w:t>3</w:t>
            </w:r>
          </w:p>
        </w:tc>
      </w:tr>
      <w:tr w:rsidR="00BA4A40" w:rsidRPr="00161546" w:rsidTr="004F3AB4">
        <w:tc>
          <w:tcPr>
            <w:tcW w:w="5637" w:type="dxa"/>
          </w:tcPr>
          <w:p w:rsidR="00BA4A40" w:rsidRPr="00161546" w:rsidRDefault="00BA4A40" w:rsidP="004F3AB4">
            <w:pPr>
              <w:ind w:left="0" w:firstLine="0"/>
              <w:jc w:val="left"/>
              <w:rPr>
                <w:rFonts w:ascii="Times New Roman" w:eastAsia="Times New Roman" w:hAnsi="Times New Roman" w:cs="Times New Roman"/>
                <w:b/>
                <w:sz w:val="24"/>
                <w:szCs w:val="24"/>
              </w:rPr>
            </w:pPr>
            <w:r w:rsidRPr="00161546">
              <w:rPr>
                <w:rFonts w:ascii="Times New Roman" w:eastAsia="Times New Roman" w:hAnsi="Times New Roman" w:cs="Times New Roman"/>
                <w:b/>
                <w:sz w:val="24"/>
                <w:szCs w:val="24"/>
              </w:rPr>
              <w:t>Cena (ar piegādi un izkraušanu) bez PVN</w:t>
            </w:r>
          </w:p>
        </w:tc>
        <w:tc>
          <w:tcPr>
            <w:tcW w:w="2580" w:type="dxa"/>
            <w:tcBorders>
              <w:right w:val="single" w:sz="4" w:space="0" w:color="auto"/>
            </w:tcBorders>
          </w:tcPr>
          <w:p w:rsidR="00BA4A40" w:rsidRPr="00161546" w:rsidRDefault="00BA4A40" w:rsidP="004F3AB4">
            <w:pPr>
              <w:ind w:left="0" w:firstLine="0"/>
              <w:jc w:val="left"/>
              <w:rPr>
                <w:rFonts w:ascii="Times New Roman" w:eastAsia="Times New Roman" w:hAnsi="Times New Roman" w:cs="Times New Roman"/>
                <w:b/>
                <w:sz w:val="24"/>
                <w:szCs w:val="24"/>
              </w:rPr>
            </w:pPr>
          </w:p>
        </w:tc>
      </w:tr>
      <w:tr w:rsidR="00BA4A40" w:rsidRPr="00161546" w:rsidTr="004F3AB4">
        <w:tc>
          <w:tcPr>
            <w:tcW w:w="5637" w:type="dxa"/>
          </w:tcPr>
          <w:p w:rsidR="00BA4A40" w:rsidRPr="00161546" w:rsidRDefault="00BA4A40" w:rsidP="004F3AB4">
            <w:pPr>
              <w:ind w:left="0" w:firstLine="0"/>
              <w:jc w:val="left"/>
              <w:rPr>
                <w:rFonts w:ascii="Times New Roman" w:eastAsia="Times New Roman" w:hAnsi="Times New Roman" w:cs="Times New Roman"/>
                <w:sz w:val="24"/>
                <w:szCs w:val="24"/>
              </w:rPr>
            </w:pPr>
            <w:r w:rsidRPr="00161546">
              <w:rPr>
                <w:rFonts w:ascii="Times New Roman" w:eastAsia="Times New Roman" w:hAnsi="Times New Roman" w:cs="Times New Roman"/>
                <w:sz w:val="24"/>
                <w:szCs w:val="24"/>
              </w:rPr>
              <w:t>PVN 21%</w:t>
            </w:r>
          </w:p>
        </w:tc>
        <w:tc>
          <w:tcPr>
            <w:tcW w:w="2580" w:type="dxa"/>
          </w:tcPr>
          <w:p w:rsidR="00BA4A40" w:rsidRPr="00161546" w:rsidRDefault="00BA4A40" w:rsidP="004F3AB4">
            <w:pPr>
              <w:ind w:left="0" w:firstLine="0"/>
              <w:jc w:val="left"/>
              <w:rPr>
                <w:rFonts w:ascii="Times New Roman" w:eastAsia="Times New Roman" w:hAnsi="Times New Roman" w:cs="Times New Roman"/>
                <w:sz w:val="24"/>
                <w:szCs w:val="24"/>
              </w:rPr>
            </w:pPr>
          </w:p>
        </w:tc>
      </w:tr>
      <w:tr w:rsidR="00BA4A40" w:rsidRPr="00161546" w:rsidTr="004F3AB4">
        <w:tc>
          <w:tcPr>
            <w:tcW w:w="5637" w:type="dxa"/>
          </w:tcPr>
          <w:p w:rsidR="00BA4A40" w:rsidRPr="00161546" w:rsidRDefault="00BA4A40" w:rsidP="004F3AB4">
            <w:pPr>
              <w:ind w:left="0" w:firstLine="0"/>
              <w:jc w:val="left"/>
              <w:rPr>
                <w:rFonts w:ascii="Times New Roman" w:eastAsia="Times New Roman" w:hAnsi="Times New Roman" w:cs="Times New Roman"/>
                <w:sz w:val="24"/>
                <w:szCs w:val="24"/>
              </w:rPr>
            </w:pPr>
            <w:r w:rsidRPr="00161546">
              <w:rPr>
                <w:rFonts w:ascii="Times New Roman" w:eastAsia="Times New Roman" w:hAnsi="Times New Roman" w:cs="Times New Roman"/>
                <w:sz w:val="24"/>
                <w:szCs w:val="24"/>
              </w:rPr>
              <w:t>Līgumsumma ar PVN</w:t>
            </w:r>
          </w:p>
        </w:tc>
        <w:tc>
          <w:tcPr>
            <w:tcW w:w="2580" w:type="dxa"/>
            <w:tcBorders>
              <w:bottom w:val="single" w:sz="4" w:space="0" w:color="auto"/>
            </w:tcBorders>
          </w:tcPr>
          <w:p w:rsidR="00BA4A40" w:rsidRPr="00161546" w:rsidRDefault="00BA4A40" w:rsidP="004F3AB4">
            <w:pPr>
              <w:ind w:left="0" w:firstLine="0"/>
              <w:jc w:val="left"/>
              <w:rPr>
                <w:rFonts w:ascii="Times New Roman" w:eastAsia="Times New Roman" w:hAnsi="Times New Roman" w:cs="Times New Roman"/>
                <w:sz w:val="24"/>
                <w:szCs w:val="24"/>
              </w:rPr>
            </w:pPr>
          </w:p>
        </w:tc>
      </w:tr>
    </w:tbl>
    <w:p w:rsidR="00BA4A40" w:rsidRPr="00161546" w:rsidRDefault="00BA4A40" w:rsidP="00BA4A40">
      <w:pPr>
        <w:spacing w:line="276" w:lineRule="auto"/>
        <w:ind w:left="-540" w:firstLine="0"/>
        <w:rPr>
          <w:rFonts w:ascii="Times New Roman" w:eastAsia="Times New Roman" w:hAnsi="Times New Roman" w:cs="Times New Roman"/>
          <w:sz w:val="8"/>
          <w:szCs w:val="24"/>
          <w:lang w:eastAsia="lv-LV"/>
        </w:rPr>
      </w:pPr>
    </w:p>
    <w:p w:rsidR="00BA4A40" w:rsidRPr="00161546"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spacing w:val="-12"/>
        </w:rPr>
      </w:pPr>
    </w:p>
    <w:p w:rsidR="00BA4A40" w:rsidRPr="00161546"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bCs/>
          <w:color w:val="000000"/>
          <w:lang w:eastAsia="lv-LV"/>
        </w:rPr>
      </w:pPr>
      <w:r w:rsidRPr="00161546">
        <w:rPr>
          <w:rFonts w:ascii="Times New Roman" w:eastAsia="Times New Roman" w:hAnsi="Times New Roman" w:cs="Times New Roman"/>
          <w:bCs/>
          <w:color w:val="000000"/>
          <w:lang w:eastAsia="lv-LV"/>
        </w:rPr>
        <w:t>Pretendenta pi</w:t>
      </w:r>
      <w:r>
        <w:rPr>
          <w:rFonts w:ascii="Times New Roman" w:eastAsia="Times New Roman" w:hAnsi="Times New Roman" w:cs="Times New Roman"/>
          <w:bCs/>
          <w:color w:val="000000"/>
          <w:lang w:eastAsia="lv-LV"/>
        </w:rPr>
        <w:t>edāvātais apjoms _____________ber.m</w:t>
      </w:r>
      <w:r w:rsidRPr="007E1B80">
        <w:rPr>
          <w:rFonts w:ascii="Times New Roman" w:eastAsia="Times New Roman" w:hAnsi="Times New Roman" w:cs="Times New Roman"/>
          <w:bCs/>
          <w:color w:val="000000"/>
          <w:vertAlign w:val="superscript"/>
          <w:lang w:eastAsia="lv-LV"/>
        </w:rPr>
        <w:t>3</w:t>
      </w:r>
      <w:r w:rsidRPr="00161546">
        <w:rPr>
          <w:rFonts w:ascii="Times New Roman" w:eastAsia="Times New Roman" w:hAnsi="Times New Roman" w:cs="Times New Roman"/>
          <w:bCs/>
          <w:color w:val="000000"/>
          <w:lang w:eastAsia="lv-LV"/>
        </w:rPr>
        <w:t xml:space="preserve"> (minimālais apjoms </w:t>
      </w:r>
      <w:r>
        <w:rPr>
          <w:rFonts w:ascii="Times New Roman" w:eastAsia="Times New Roman" w:hAnsi="Times New Roman" w:cs="Times New Roman"/>
          <w:bCs/>
          <w:color w:val="000000"/>
          <w:lang w:eastAsia="lv-LV"/>
        </w:rPr>
        <w:t>–</w:t>
      </w:r>
      <w:r w:rsidRPr="00161546">
        <w:rPr>
          <w:rFonts w:ascii="Times New Roman" w:eastAsia="Times New Roman" w:hAnsi="Times New Roman" w:cs="Times New Roman"/>
          <w:bCs/>
          <w:color w:val="000000"/>
          <w:lang w:eastAsia="lv-LV"/>
        </w:rPr>
        <w:t xml:space="preserve"> 5</w:t>
      </w:r>
      <w:r>
        <w:rPr>
          <w:rFonts w:ascii="Times New Roman" w:eastAsia="Times New Roman" w:hAnsi="Times New Roman" w:cs="Times New Roman"/>
          <w:bCs/>
          <w:color w:val="000000"/>
          <w:lang w:eastAsia="lv-LV"/>
        </w:rPr>
        <w:t> 0</w:t>
      </w:r>
      <w:r w:rsidRPr="00161546">
        <w:rPr>
          <w:rFonts w:ascii="Times New Roman" w:eastAsia="Times New Roman" w:hAnsi="Times New Roman" w:cs="Times New Roman"/>
          <w:bCs/>
          <w:color w:val="000000"/>
          <w:lang w:eastAsia="lv-LV"/>
        </w:rPr>
        <w:t>00</w:t>
      </w:r>
      <w:r>
        <w:rPr>
          <w:rFonts w:ascii="Times New Roman" w:eastAsia="Times New Roman" w:hAnsi="Times New Roman" w:cs="Times New Roman"/>
          <w:bCs/>
          <w:color w:val="000000"/>
          <w:lang w:eastAsia="lv-LV"/>
        </w:rPr>
        <w:t xml:space="preserve"> ber.</w:t>
      </w:r>
      <w:r w:rsidRPr="00161546">
        <w:rPr>
          <w:rFonts w:ascii="Times New Roman" w:eastAsia="Times New Roman" w:hAnsi="Times New Roman" w:cs="Times New Roman"/>
          <w:bCs/>
          <w:color w:val="000000"/>
          <w:lang w:eastAsia="lv-LV"/>
        </w:rPr>
        <w:t>m</w:t>
      </w:r>
      <w:r w:rsidRPr="00161546">
        <w:rPr>
          <w:rFonts w:ascii="Times New Roman" w:eastAsia="Times New Roman" w:hAnsi="Times New Roman" w:cs="Times New Roman"/>
          <w:bCs/>
          <w:color w:val="000000"/>
          <w:vertAlign w:val="superscript"/>
          <w:lang w:eastAsia="lv-LV"/>
        </w:rPr>
        <w:t>3</w:t>
      </w:r>
      <w:r w:rsidRPr="00161546">
        <w:rPr>
          <w:rFonts w:ascii="Times New Roman" w:eastAsia="Times New Roman" w:hAnsi="Times New Roman" w:cs="Times New Roman"/>
          <w:bCs/>
          <w:color w:val="000000"/>
          <w:lang w:eastAsia="lv-LV"/>
        </w:rPr>
        <w:t>)</w:t>
      </w:r>
    </w:p>
    <w:p w:rsidR="00BA4A40"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b/>
          <w:bCs/>
          <w:color w:val="000000"/>
          <w:lang w:eastAsia="lv-LV"/>
        </w:rPr>
      </w:pPr>
    </w:p>
    <w:p w:rsidR="00BA4A40" w:rsidRDefault="00BA4A40" w:rsidP="00BA4A40">
      <w:pPr>
        <w:widowControl w:val="0"/>
        <w:numPr>
          <w:ilvl w:val="0"/>
          <w:numId w:val="4"/>
        </w:numPr>
        <w:overflowPunct w:val="0"/>
        <w:autoSpaceDE w:val="0"/>
        <w:autoSpaceDN w:val="0"/>
        <w:adjustRightInd w:val="0"/>
        <w:ind w:left="284" w:hanging="286"/>
        <w:jc w:val="left"/>
        <w:rPr>
          <w:rFonts w:ascii="Times New Roman" w:eastAsia="Times New Roman" w:hAnsi="Times New Roman" w:cs="Times New Roman"/>
          <w:sz w:val="24"/>
        </w:rPr>
      </w:pPr>
      <w:r w:rsidRPr="00B67C1F">
        <w:rPr>
          <w:rFonts w:ascii="Times New Roman" w:eastAsia="Times New Roman" w:hAnsi="Times New Roman" w:cs="Times New Roman"/>
          <w:sz w:val="24"/>
        </w:rPr>
        <w:t xml:space="preserve">Ar šo apliecinām, ka esam iepazinušies ar </w:t>
      </w:r>
      <w:r w:rsidRPr="00A57768">
        <w:rPr>
          <w:rFonts w:ascii="Times New Roman" w:eastAsia="Times New Roman" w:hAnsi="Times New Roman" w:cs="Times New Roman"/>
          <w:sz w:val="24"/>
        </w:rPr>
        <w:t>Cenu aptaujas dokumentiem</w:t>
      </w:r>
      <w:r>
        <w:rPr>
          <w:rFonts w:ascii="Times New Roman" w:eastAsia="Times New Roman" w:hAnsi="Times New Roman" w:cs="Times New Roman"/>
          <w:sz w:val="24"/>
        </w:rPr>
        <w:t xml:space="preserve"> t.sk. tehnisko specifikāciju</w:t>
      </w:r>
      <w:r w:rsidRPr="00B67C1F">
        <w:rPr>
          <w:rFonts w:ascii="Times New Roman" w:eastAsia="Times New Roman" w:hAnsi="Times New Roman" w:cs="Times New Roman"/>
          <w:sz w:val="24"/>
        </w:rPr>
        <w:t>, mums nav pretenziju par prasībām, a</w:t>
      </w:r>
      <w:r>
        <w:rPr>
          <w:rFonts w:ascii="Times New Roman" w:eastAsia="Times New Roman" w:hAnsi="Times New Roman" w:cs="Times New Roman"/>
          <w:sz w:val="24"/>
        </w:rPr>
        <w:t>tzīstam prasības par pamatotām.</w:t>
      </w:r>
    </w:p>
    <w:p w:rsidR="00BA4A40" w:rsidRPr="00B67C1F" w:rsidRDefault="00BA4A40" w:rsidP="00BA4A40">
      <w:pPr>
        <w:widowControl w:val="0"/>
        <w:numPr>
          <w:ilvl w:val="0"/>
          <w:numId w:val="4"/>
        </w:numPr>
        <w:overflowPunct w:val="0"/>
        <w:autoSpaceDE w:val="0"/>
        <w:autoSpaceDN w:val="0"/>
        <w:adjustRightInd w:val="0"/>
        <w:ind w:left="284" w:hanging="286"/>
        <w:jc w:val="left"/>
        <w:rPr>
          <w:rFonts w:ascii="Times New Roman" w:eastAsia="Times New Roman" w:hAnsi="Times New Roman" w:cs="Times New Roman"/>
          <w:sz w:val="24"/>
        </w:rPr>
      </w:pPr>
      <w:r w:rsidRPr="00B67C1F">
        <w:rPr>
          <w:rFonts w:ascii="Times New Roman" w:eastAsia="Times New Roman" w:hAnsi="Times New Roman" w:cs="Times New Roman"/>
          <w:sz w:val="24"/>
        </w:rPr>
        <w:t>Iesniedzot pretendenta pieteikumu, apzināmies un pilnībā uzņemamies visus riskus, atbildību un saistības sakarā ar piedāvājumu.</w:t>
      </w:r>
    </w:p>
    <w:p w:rsidR="00BA4A40" w:rsidRPr="00B67C1F" w:rsidRDefault="00BA4A40" w:rsidP="00BA4A40">
      <w:pPr>
        <w:widowControl w:val="0"/>
        <w:numPr>
          <w:ilvl w:val="0"/>
          <w:numId w:val="4"/>
        </w:numPr>
        <w:overflowPunct w:val="0"/>
        <w:autoSpaceDE w:val="0"/>
        <w:autoSpaceDN w:val="0"/>
        <w:adjustRightInd w:val="0"/>
        <w:ind w:left="284" w:hanging="286"/>
        <w:jc w:val="left"/>
        <w:rPr>
          <w:rFonts w:ascii="Times New Roman" w:eastAsia="Times New Roman" w:hAnsi="Times New Roman" w:cs="Times New Roman"/>
          <w:sz w:val="24"/>
        </w:rPr>
      </w:pPr>
      <w:r w:rsidRPr="00B67C1F">
        <w:rPr>
          <w:rFonts w:ascii="Times New Roman" w:eastAsia="Times New Roman" w:hAnsi="Times New Roman" w:cs="Times New Roman"/>
          <w:sz w:val="24"/>
        </w:rPr>
        <w:t>Šis Pieteikums veido mūsu Piedāvājuma daļu.</w:t>
      </w:r>
    </w:p>
    <w:p w:rsidR="00BA4A40" w:rsidRPr="00B67C1F" w:rsidRDefault="00BA4A40" w:rsidP="00BA4A40">
      <w:pPr>
        <w:widowControl w:val="0"/>
        <w:numPr>
          <w:ilvl w:val="0"/>
          <w:numId w:val="4"/>
        </w:numPr>
        <w:overflowPunct w:val="0"/>
        <w:autoSpaceDE w:val="0"/>
        <w:autoSpaceDN w:val="0"/>
        <w:adjustRightInd w:val="0"/>
        <w:ind w:left="284" w:hanging="286"/>
        <w:jc w:val="left"/>
        <w:textAlignment w:val="baseline"/>
        <w:rPr>
          <w:rFonts w:ascii="Times New Roman" w:eastAsia="Times New Roman" w:hAnsi="Times New Roman" w:cs="Times New Roman"/>
          <w:sz w:val="24"/>
        </w:rPr>
      </w:pPr>
      <w:r w:rsidRPr="00B67C1F">
        <w:rPr>
          <w:rFonts w:ascii="Times New Roman" w:eastAsia="Times New Roman" w:hAnsi="Times New Roman" w:cs="Times New Roman"/>
          <w:sz w:val="24"/>
          <w:lang w:eastAsia="lv-LV"/>
        </w:rPr>
        <w:t>Apliecinām, ka piedāvājuma derīguma termiņš ir 3</w:t>
      </w:r>
      <w:r>
        <w:rPr>
          <w:rFonts w:ascii="Times New Roman" w:eastAsia="Times New Roman" w:hAnsi="Times New Roman" w:cs="Times New Roman"/>
          <w:sz w:val="24"/>
          <w:lang w:eastAsia="lv-LV"/>
        </w:rPr>
        <w:t>0</w:t>
      </w:r>
      <w:r w:rsidRPr="00B67C1F">
        <w:rPr>
          <w:rFonts w:ascii="Times New Roman" w:eastAsia="Times New Roman" w:hAnsi="Times New Roman" w:cs="Times New Roman"/>
          <w:sz w:val="24"/>
          <w:lang w:eastAsia="lv-LV"/>
        </w:rPr>
        <w:t xml:space="preserve"> </w:t>
      </w:r>
      <w:r>
        <w:rPr>
          <w:rFonts w:ascii="Times New Roman" w:eastAsia="Times New Roman" w:hAnsi="Times New Roman" w:cs="Times New Roman"/>
          <w:sz w:val="24"/>
          <w:lang w:eastAsia="lv-LV"/>
        </w:rPr>
        <w:t>dienas</w:t>
      </w:r>
      <w:r w:rsidRPr="00B67C1F">
        <w:rPr>
          <w:rFonts w:ascii="Times New Roman" w:eastAsia="Times New Roman" w:hAnsi="Times New Roman" w:cs="Times New Roman"/>
          <w:sz w:val="24"/>
          <w:lang w:eastAsia="lv-LV"/>
        </w:rPr>
        <w:t xml:space="preserve"> pēc piedāvājuma iesniegšanas beigu termiņa, bet, ja mūsu piedāvājums tiks atzīts par izdevīgāko, līdz iepirkuma līguma noslēgšanas brīdim.</w:t>
      </w:r>
    </w:p>
    <w:p w:rsidR="00BA4A40" w:rsidRPr="00B67C1F" w:rsidRDefault="00BA4A40" w:rsidP="00BA4A40">
      <w:pPr>
        <w:widowControl w:val="0"/>
        <w:numPr>
          <w:ilvl w:val="0"/>
          <w:numId w:val="4"/>
        </w:numPr>
        <w:overflowPunct w:val="0"/>
        <w:autoSpaceDE w:val="0"/>
        <w:autoSpaceDN w:val="0"/>
        <w:adjustRightInd w:val="0"/>
        <w:ind w:left="284" w:hanging="286"/>
        <w:jc w:val="left"/>
        <w:textAlignment w:val="baseline"/>
        <w:rPr>
          <w:rFonts w:ascii="Times New Roman" w:eastAsia="Times New Roman" w:hAnsi="Times New Roman" w:cs="Times New Roman"/>
          <w:sz w:val="24"/>
        </w:rPr>
      </w:pPr>
      <w:r w:rsidRPr="00B67C1F">
        <w:rPr>
          <w:rFonts w:ascii="Times New Roman" w:eastAsia="Times New Roman" w:hAnsi="Times New Roman" w:cs="Times New Roman"/>
          <w:kern w:val="28"/>
          <w:sz w:val="24"/>
          <w:lang w:eastAsia="lv-LV"/>
        </w:rPr>
        <w:t>Apliecinām, ka piedāvājumā iesniegtā informācija ir patiesa.</w:t>
      </w:r>
    </w:p>
    <w:p w:rsidR="00BA4A40" w:rsidRPr="00161546"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b/>
          <w:bCs/>
          <w:color w:val="000000"/>
          <w:lang w:eastAsia="lv-LV"/>
        </w:rPr>
      </w:pPr>
    </w:p>
    <w:p w:rsidR="00BA4A40" w:rsidRPr="00161546"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spacing w:val="-12"/>
        </w:rPr>
      </w:pPr>
      <w:r w:rsidRPr="00161546">
        <w:rPr>
          <w:rFonts w:ascii="Times New Roman" w:eastAsia="Times New Roman" w:hAnsi="Times New Roman" w:cs="Times New Roman"/>
          <w:spacing w:val="-12"/>
        </w:rPr>
        <w:t>______________________________________________________________________</w:t>
      </w:r>
      <w:r>
        <w:rPr>
          <w:rFonts w:ascii="Times New Roman" w:eastAsia="Times New Roman" w:hAnsi="Times New Roman" w:cs="Times New Roman"/>
          <w:spacing w:val="-12"/>
        </w:rPr>
        <w:t>_____________________</w:t>
      </w:r>
    </w:p>
    <w:p w:rsidR="00BA4A40" w:rsidRPr="0097167E"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spacing w:val="-12"/>
          <w:sz w:val="24"/>
          <w:szCs w:val="24"/>
        </w:rPr>
      </w:pPr>
      <w:r w:rsidRPr="0097167E">
        <w:rPr>
          <w:rFonts w:ascii="Times New Roman" w:eastAsia="Times New Roman" w:hAnsi="Times New Roman" w:cs="Times New Roman"/>
          <w:spacing w:val="-12"/>
          <w:sz w:val="24"/>
          <w:szCs w:val="24"/>
        </w:rPr>
        <w:t xml:space="preserve"> (Pretendenta pārstāvja ar pārstāvības tiesībām vai tā pilnvarotas personas paraksts, tā atšifrējums, zīmogs)</w:t>
      </w:r>
    </w:p>
    <w:p w:rsidR="00BA4A40" w:rsidRPr="00CB78FA"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spacing w:val="-12"/>
          <w:sz w:val="14"/>
        </w:rPr>
      </w:pPr>
    </w:p>
    <w:p w:rsidR="00BA4A40" w:rsidRPr="00161546"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spacing w:val="-12"/>
          <w:sz w:val="14"/>
        </w:rPr>
      </w:pPr>
    </w:p>
    <w:p w:rsidR="00BA4A40" w:rsidRPr="00A25D36" w:rsidRDefault="00BA4A40" w:rsidP="00BA4A40">
      <w:pPr>
        <w:pStyle w:val="ListParagraph"/>
        <w:numPr>
          <w:ilvl w:val="1"/>
          <w:numId w:val="2"/>
        </w:numPr>
        <w:ind w:left="426"/>
        <w:rPr>
          <w:rFonts w:ascii="Times New Roman" w:eastAsia="Times New Roman" w:hAnsi="Times New Roman" w:cs="Times New Roman"/>
          <w:b/>
          <w:sz w:val="24"/>
          <w:szCs w:val="24"/>
          <w:lang w:eastAsia="lv-LV"/>
        </w:rPr>
      </w:pPr>
      <w:r w:rsidRPr="00A25D36">
        <w:rPr>
          <w:rFonts w:ascii="Times New Roman" w:eastAsia="Times New Roman" w:hAnsi="Times New Roman" w:cs="Times New Roman"/>
          <w:b/>
          <w:sz w:val="24"/>
          <w:szCs w:val="24"/>
          <w:lang w:eastAsia="lv-LV"/>
        </w:rPr>
        <w:t>Tehniskā specifikācija - piedāvājums</w:t>
      </w:r>
    </w:p>
    <w:p w:rsidR="00BA4A40" w:rsidRPr="00A25D36" w:rsidRDefault="00BA4A40" w:rsidP="00BA4A40">
      <w:pPr>
        <w:pStyle w:val="ListParagraph"/>
        <w:numPr>
          <w:ilvl w:val="2"/>
          <w:numId w:val="2"/>
        </w:numPr>
        <w:ind w:left="709" w:hanging="709"/>
        <w:rPr>
          <w:rFonts w:ascii="Times New Roman" w:eastAsia="Times New Roman" w:hAnsi="Times New Roman" w:cs="Times New Roman"/>
          <w:sz w:val="24"/>
          <w:szCs w:val="24"/>
          <w:lang w:eastAsia="lv-LV"/>
        </w:rPr>
      </w:pPr>
      <w:r w:rsidRPr="00DE5331">
        <w:rPr>
          <w:rFonts w:ascii="Times New Roman" w:eastAsia="Times New Roman" w:hAnsi="Times New Roman" w:cs="Times New Roman"/>
          <w:b/>
          <w:sz w:val="24"/>
          <w:szCs w:val="24"/>
          <w:lang w:eastAsia="lv-LV"/>
        </w:rPr>
        <w:t>1.iepirkuma daļai</w:t>
      </w:r>
      <w:r w:rsidRPr="00A25D36">
        <w:rPr>
          <w:rFonts w:ascii="Times New Roman" w:eastAsia="Times New Roman" w:hAnsi="Times New Roman" w:cs="Times New Roman"/>
          <w:sz w:val="24"/>
          <w:szCs w:val="24"/>
          <w:lang w:eastAsia="lv-LV"/>
        </w:rPr>
        <w:t xml:space="preserve"> ar piegādi uz Brīvības ielu 38 un Pērkoņu ielu 21:</w:t>
      </w:r>
    </w:p>
    <w:p w:rsidR="00BA4A40" w:rsidRPr="00161546" w:rsidRDefault="00BA4A40" w:rsidP="00BA4A40">
      <w:pPr>
        <w:ind w:left="567" w:firstLine="0"/>
        <w:contextualSpacing/>
        <w:rPr>
          <w:rFonts w:ascii="Times New Roman" w:eastAsia="Times New Roman" w:hAnsi="Times New Roman" w:cs="Times New Roman"/>
          <w:sz w:val="24"/>
          <w:szCs w:val="24"/>
          <w:lang w:eastAsia="lv-LV"/>
        </w:rPr>
      </w:pPr>
    </w:p>
    <w:p w:rsidR="00BA4A40" w:rsidRPr="00161546" w:rsidRDefault="00BA4A40" w:rsidP="00BA4A40">
      <w:pPr>
        <w:shd w:val="clear" w:color="auto" w:fill="FFFFFF"/>
        <w:overflowPunct w:val="0"/>
        <w:autoSpaceDE w:val="0"/>
        <w:autoSpaceDN w:val="0"/>
        <w:adjustRightInd w:val="0"/>
        <w:ind w:left="0" w:firstLine="0"/>
        <w:jc w:val="center"/>
        <w:rPr>
          <w:rFonts w:ascii="Times New Roman" w:eastAsia="Times New Roman" w:hAnsi="Times New Roman" w:cs="Times New Roman"/>
          <w:b/>
          <w:spacing w:val="-12"/>
          <w:sz w:val="24"/>
          <w:szCs w:val="24"/>
        </w:rPr>
      </w:pPr>
      <w:r w:rsidRPr="00161546">
        <w:rPr>
          <w:rFonts w:ascii="Times New Roman" w:eastAsia="Times New Roman" w:hAnsi="Times New Roman" w:cs="Times New Roman"/>
          <w:b/>
          <w:spacing w:val="-12"/>
          <w:sz w:val="24"/>
          <w:szCs w:val="24"/>
        </w:rPr>
        <w:t>Tehniskā specifikācija – piedāvājums</w:t>
      </w:r>
    </w:p>
    <w:p w:rsidR="00BA4A40" w:rsidRPr="00161546" w:rsidRDefault="00BA4A40" w:rsidP="00BA4A40">
      <w:pPr>
        <w:shd w:val="clear" w:color="auto" w:fill="FFFFFF"/>
        <w:overflowPunct w:val="0"/>
        <w:autoSpaceDE w:val="0"/>
        <w:autoSpaceDN w:val="0"/>
        <w:adjustRightInd w:val="0"/>
        <w:ind w:left="0" w:firstLine="0"/>
        <w:jc w:val="center"/>
        <w:rPr>
          <w:rFonts w:ascii="Times New Roman" w:eastAsia="Times New Roman" w:hAnsi="Times New Roman" w:cs="Times New Roman"/>
          <w:b/>
          <w:spacing w:val="-12"/>
          <w:sz w:val="14"/>
          <w:szCs w:val="24"/>
        </w:rPr>
      </w:pPr>
    </w:p>
    <w:p w:rsidR="00BA4A40" w:rsidRPr="00161546" w:rsidRDefault="00BA4A40" w:rsidP="00BA4A40">
      <w:pPr>
        <w:numPr>
          <w:ilvl w:val="0"/>
          <w:numId w:val="1"/>
        </w:numPr>
        <w:shd w:val="clear" w:color="auto" w:fill="FFFFFF"/>
        <w:overflowPunct w:val="0"/>
        <w:autoSpaceDE w:val="0"/>
        <w:autoSpaceDN w:val="0"/>
        <w:adjustRightInd w:val="0"/>
        <w:ind w:left="284" w:hanging="284"/>
        <w:rPr>
          <w:rFonts w:ascii="Times New Roman" w:eastAsia="Times New Roman" w:hAnsi="Times New Roman" w:cs="Times New Roman"/>
          <w:spacing w:val="-12"/>
        </w:rPr>
      </w:pPr>
      <w:r w:rsidRPr="00161546">
        <w:rPr>
          <w:rFonts w:ascii="Times New Roman" w:eastAsia="Times New Roman" w:hAnsi="Times New Roman" w:cs="Times New Roman"/>
          <w:spacing w:val="-12"/>
        </w:rPr>
        <w:t>_______________</w:t>
      </w:r>
      <w:r>
        <w:rPr>
          <w:rFonts w:ascii="Times New Roman" w:eastAsia="Times New Roman" w:hAnsi="Times New Roman" w:cs="Times New Roman"/>
          <w:spacing w:val="-12"/>
        </w:rPr>
        <w:t>___________</w:t>
      </w:r>
      <w:r w:rsidRPr="00161546">
        <w:rPr>
          <w:rFonts w:ascii="Times New Roman" w:eastAsia="Times New Roman" w:hAnsi="Times New Roman" w:cs="Times New Roman"/>
          <w:spacing w:val="-12"/>
        </w:rPr>
        <w:t xml:space="preserve"> (uzņēmuma nosaukums) piedāvā piegādāt </w:t>
      </w:r>
      <w:r>
        <w:rPr>
          <w:rFonts w:ascii="Times New Roman" w:eastAsia="Times New Roman" w:hAnsi="Times New Roman" w:cs="Times New Roman"/>
          <w:spacing w:val="-12"/>
        </w:rPr>
        <w:t>PSIA “Ventspils siltums” ____________</w:t>
      </w:r>
      <w:r w:rsidRPr="00161546">
        <w:rPr>
          <w:rFonts w:ascii="Times New Roman" w:eastAsia="Times New Roman" w:hAnsi="Times New Roman" w:cs="Times New Roman"/>
          <w:spacing w:val="-12"/>
        </w:rPr>
        <w:t xml:space="preserve"> ber.m</w:t>
      </w:r>
      <w:r w:rsidRPr="00161546">
        <w:rPr>
          <w:rFonts w:ascii="Times New Roman" w:eastAsia="Times New Roman" w:hAnsi="Times New Roman" w:cs="Times New Roman"/>
          <w:spacing w:val="-12"/>
          <w:vertAlign w:val="superscript"/>
        </w:rPr>
        <w:t>3</w:t>
      </w:r>
      <w:r>
        <w:rPr>
          <w:rFonts w:ascii="Times New Roman" w:eastAsia="Times New Roman" w:hAnsi="Times New Roman" w:cs="Times New Roman"/>
          <w:spacing w:val="-12"/>
          <w:vertAlign w:val="superscript"/>
        </w:rPr>
        <w:t xml:space="preserve"> </w:t>
      </w:r>
      <w:r>
        <w:rPr>
          <w:rFonts w:ascii="Times New Roman" w:eastAsia="Times New Roman" w:hAnsi="Times New Roman" w:cs="Times New Roman"/>
          <w:spacing w:val="-12"/>
        </w:rPr>
        <w:t xml:space="preserve"> </w:t>
      </w:r>
      <w:r w:rsidRPr="00E91AA6">
        <w:rPr>
          <w:rFonts w:ascii="Times New Roman" w:eastAsia="Times New Roman" w:hAnsi="Times New Roman" w:cs="Times New Roman"/>
          <w:spacing w:val="-12"/>
        </w:rPr>
        <w:t>(+/-</w:t>
      </w:r>
      <w:r>
        <w:rPr>
          <w:rFonts w:ascii="Times New Roman" w:eastAsia="Times New Roman" w:hAnsi="Times New Roman" w:cs="Times New Roman"/>
          <w:spacing w:val="-12"/>
        </w:rPr>
        <w:t>15</w:t>
      </w:r>
      <w:r w:rsidRPr="00E91AA6">
        <w:rPr>
          <w:rFonts w:ascii="Times New Roman" w:eastAsia="Times New Roman" w:hAnsi="Times New Roman" w:cs="Times New Roman"/>
          <w:spacing w:val="-12"/>
        </w:rPr>
        <w:t>%)</w:t>
      </w:r>
      <w:r>
        <w:rPr>
          <w:rFonts w:ascii="Times New Roman" w:eastAsia="Times New Roman" w:hAnsi="Times New Roman" w:cs="Times New Roman"/>
          <w:spacing w:val="-12"/>
        </w:rPr>
        <w:t xml:space="preserve"> koksnes biomasu (šķeldu</w:t>
      </w:r>
      <w:r w:rsidRPr="00161546">
        <w:rPr>
          <w:rFonts w:ascii="Times New Roman" w:eastAsia="Times New Roman" w:hAnsi="Times New Roman" w:cs="Times New Roman"/>
          <w:spacing w:val="-12"/>
        </w:rPr>
        <w:t>) laika periodā no 01.</w:t>
      </w:r>
      <w:r>
        <w:rPr>
          <w:rFonts w:ascii="Times New Roman" w:eastAsia="Times New Roman" w:hAnsi="Times New Roman" w:cs="Times New Roman"/>
          <w:spacing w:val="-12"/>
        </w:rPr>
        <w:t>09.2025. līdz 31.08.2026</w:t>
      </w:r>
      <w:r w:rsidRPr="00161546">
        <w:rPr>
          <w:rFonts w:ascii="Times New Roman" w:eastAsia="Times New Roman" w:hAnsi="Times New Roman" w:cs="Times New Roman"/>
          <w:spacing w:val="-12"/>
        </w:rPr>
        <w:t>. ar šādiem koksnes biomasas (šķeldas) kvalitātes rādītājiem: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1664"/>
        <w:gridCol w:w="1689"/>
        <w:gridCol w:w="1550"/>
      </w:tblGrid>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b/>
              </w:rPr>
            </w:pPr>
            <w:r w:rsidRPr="00161546">
              <w:rPr>
                <w:rFonts w:ascii="Times New Roman" w:eastAsia="Times New Roman" w:hAnsi="Times New Roman" w:cs="Times New Roman"/>
                <w:b/>
              </w:rPr>
              <w:t xml:space="preserve">Parametri </w:t>
            </w:r>
          </w:p>
        </w:tc>
        <w:tc>
          <w:tcPr>
            <w:tcW w:w="166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Times New Roman" w:hAnsi="Times New Roman" w:cs="Times New Roman"/>
                <w:b/>
              </w:rPr>
            </w:pPr>
            <w:r w:rsidRPr="00161546">
              <w:rPr>
                <w:rFonts w:ascii="Times New Roman" w:eastAsia="Times New Roman" w:hAnsi="Times New Roman" w:cs="Times New Roman"/>
                <w:b/>
              </w:rPr>
              <w:t>Mērvienība</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Times New Roman" w:hAnsi="Times New Roman" w:cs="Times New Roman"/>
                <w:b/>
              </w:rPr>
            </w:pPr>
            <w:r w:rsidRPr="00161546">
              <w:rPr>
                <w:rFonts w:ascii="Times New Roman" w:eastAsia="Times New Roman" w:hAnsi="Times New Roman" w:cs="Times New Roman"/>
                <w:b/>
              </w:rPr>
              <w:t>Diapazons</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Times New Roman" w:hAnsi="Times New Roman" w:cs="Times New Roman"/>
                <w:b/>
              </w:rPr>
            </w:pPr>
            <w:r w:rsidRPr="00161546">
              <w:rPr>
                <w:rFonts w:ascii="Times New Roman" w:eastAsia="Times New Roman" w:hAnsi="Times New Roman" w:cs="Times New Roman"/>
                <w:b/>
              </w:rPr>
              <w:t>Piedāvājums</w:t>
            </w: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Zemākais sadegšanas siltums</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MJ/kg</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sidRPr="00161546">
              <w:rPr>
                <w:rFonts w:ascii="Times New Roman" w:eastAsia="Times New Roman" w:hAnsi="Times New Roman" w:cs="Times New Roman"/>
                <w:spacing w:val="-12"/>
              </w:rPr>
              <w:t>6.3 – 12</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Blīvums</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kg/m</w:t>
            </w:r>
            <w:r w:rsidRPr="00E77F03">
              <w:rPr>
                <w:rFonts w:ascii="Times New Roman" w:eastAsia="Times New Roman" w:hAnsi="Times New Roman" w:cs="Times New Roman"/>
                <w:vertAlign w:val="superscript"/>
              </w:rPr>
              <w:t>3</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sidRPr="00161546">
              <w:rPr>
                <w:rFonts w:ascii="Times New Roman" w:eastAsia="Times New Roman" w:hAnsi="Times New Roman" w:cs="Times New Roman"/>
                <w:spacing w:val="-12"/>
              </w:rPr>
              <w:t>250-400</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 xml:space="preserve">Mitruma saturs </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w-%</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sidRPr="00161546">
              <w:rPr>
                <w:rFonts w:ascii="Times New Roman" w:eastAsia="Times New Roman" w:hAnsi="Times New Roman" w:cs="Times New Roman"/>
                <w:spacing w:val="-12"/>
              </w:rPr>
              <w:t>30 – 55</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 xml:space="preserve">Pelnu saturs </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Pr>
                <w:rFonts w:ascii="Times New Roman" w:eastAsia="Times New Roman" w:hAnsi="Times New Roman" w:cs="Times New Roman"/>
                <w:spacing w:val="-12"/>
              </w:rPr>
              <w:t xml:space="preserve">līdz </w:t>
            </w:r>
            <w:r w:rsidRPr="00161546">
              <w:rPr>
                <w:rFonts w:ascii="Times New Roman" w:eastAsia="Times New Roman" w:hAnsi="Times New Roman" w:cs="Times New Roman"/>
                <w:spacing w:val="-12"/>
              </w:rPr>
              <w:t>6</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 xml:space="preserve">Vidējais daļiņu izmērs </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mm</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sidRPr="00161546">
              <w:rPr>
                <w:rFonts w:ascii="Times New Roman" w:eastAsia="Times New Roman" w:hAnsi="Times New Roman" w:cs="Times New Roman"/>
                <w:spacing w:val="-12"/>
              </w:rPr>
              <w:t>5-100</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 xml:space="preserve">Daļiņu izmēri </w:t>
            </w:r>
            <w:r w:rsidRPr="00EA41D9">
              <w:rPr>
                <w:rFonts w:ascii="Times New Roman" w:eastAsia="Times New Roman" w:hAnsi="Times New Roman" w:cs="Times New Roman"/>
              </w:rPr>
              <w:t>lielāki par 100mm (</w:t>
            </w:r>
            <w:proofErr w:type="spellStart"/>
            <w:r w:rsidRPr="00EA41D9">
              <w:rPr>
                <w:rFonts w:ascii="Times New Roman" w:eastAsia="Times New Roman" w:hAnsi="Times New Roman" w:cs="Times New Roman"/>
              </w:rPr>
              <w:t>AxBxC</w:t>
            </w:r>
            <w:proofErr w:type="spellEnd"/>
            <w:r w:rsidRPr="00161546">
              <w:rPr>
                <w:rFonts w:ascii="Times New Roman" w:eastAsia="Times New Roman" w:hAnsi="Times New Roman" w:cs="Times New Roman"/>
              </w:rPr>
              <w:t>)</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 no tilpuma</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sidRPr="00161546">
              <w:rPr>
                <w:rFonts w:ascii="Times New Roman" w:eastAsia="Times New Roman" w:hAnsi="Times New Roman" w:cs="Times New Roman"/>
                <w:spacing w:val="-12"/>
              </w:rPr>
              <w:t>līdz 1%</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Daļiņu izmēri līdz 3 mm (sieta acu izmērs)</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 no tilpuma</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sidRPr="00161546">
              <w:rPr>
                <w:rFonts w:ascii="Times New Roman" w:eastAsia="Times New Roman" w:hAnsi="Times New Roman" w:cs="Times New Roman"/>
                <w:spacing w:val="-12"/>
              </w:rPr>
              <w:t>līdz 10%</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bl>
    <w:p w:rsidR="00BA4A40" w:rsidRPr="00161546" w:rsidRDefault="00BA4A40" w:rsidP="00BA4A40">
      <w:pPr>
        <w:shd w:val="clear" w:color="auto" w:fill="FFFFFF"/>
        <w:overflowPunct w:val="0"/>
        <w:autoSpaceDE w:val="0"/>
        <w:autoSpaceDN w:val="0"/>
        <w:adjustRightInd w:val="0"/>
        <w:ind w:left="0" w:firstLine="0"/>
        <w:rPr>
          <w:rFonts w:ascii="Times New Roman" w:eastAsia="Times New Roman" w:hAnsi="Times New Roman" w:cs="Times New Roman"/>
          <w:bCs/>
          <w:spacing w:val="-12"/>
        </w:rPr>
      </w:pPr>
      <w:r w:rsidRPr="00161546">
        <w:rPr>
          <w:rFonts w:ascii="Times New Roman" w:eastAsia="Times New Roman" w:hAnsi="Times New Roman" w:cs="Times New Roman"/>
          <w:spacing w:val="-12"/>
        </w:rPr>
        <w:t>Šķeldā nedrīkst būt svešķermeņi (akmeņi, zeme, ledus, metāla šķembas</w:t>
      </w:r>
      <w:r w:rsidRPr="004A0B6D">
        <w:rPr>
          <w:rFonts w:ascii="Times New Roman" w:eastAsia="Times New Roman" w:hAnsi="Times New Roman" w:cs="Times New Roman"/>
          <w:spacing w:val="-12"/>
        </w:rPr>
        <w:t>, laminēts, krāsots vai lakots koks</w:t>
      </w:r>
      <w:r w:rsidRPr="00161546">
        <w:rPr>
          <w:rFonts w:ascii="Times New Roman" w:eastAsia="Times New Roman" w:hAnsi="Times New Roman" w:cs="Times New Roman"/>
          <w:spacing w:val="-12"/>
        </w:rPr>
        <w:t xml:space="preserve">), </w:t>
      </w:r>
      <w:r w:rsidRPr="00161546">
        <w:rPr>
          <w:rFonts w:ascii="Times New Roman" w:eastAsia="Times New Roman" w:hAnsi="Times New Roman" w:cs="Times New Roman"/>
          <w:bCs/>
          <w:spacing w:val="-12"/>
        </w:rPr>
        <w:t>kas var izsaukt kurināmā padeves mehānismu apstāšanos vai bojājumu. Sasalis kurināmais var būt 5% no kopējās kravas piegādes apjoma gabalos, kuri nav lielāki par 100 mm. Šķeldā drīkst būt skuju piejaukums ne vairāk par 5% uz vienu kravu. Šķeldā nedrīkst būt zaļas skujas un zaļas lapas.</w:t>
      </w:r>
      <w:r w:rsidRPr="00261A7D">
        <w:rPr>
          <w:rFonts w:ascii="Times New Roman" w:eastAsia="Times New Roman" w:hAnsi="Times New Roman" w:cs="Times New Roman"/>
          <w:bCs/>
          <w:spacing w:val="-12"/>
        </w:rPr>
        <w:t xml:space="preserve"> Nedrīkst piegādāt celmu šķeldu.</w:t>
      </w:r>
    </w:p>
    <w:p w:rsidR="00BA4A40" w:rsidRPr="00161546" w:rsidRDefault="00BA4A40" w:rsidP="00BA4A40">
      <w:pPr>
        <w:numPr>
          <w:ilvl w:val="0"/>
          <w:numId w:val="1"/>
        </w:numPr>
        <w:ind w:left="284" w:hanging="284"/>
        <w:contextualSpacing/>
        <w:rPr>
          <w:rFonts w:ascii="Times New Roman" w:eastAsia="Times New Roman" w:hAnsi="Times New Roman" w:cs="Times New Roman"/>
          <w:spacing w:val="-12"/>
        </w:rPr>
      </w:pPr>
      <w:r w:rsidRPr="00161546">
        <w:rPr>
          <w:rFonts w:ascii="Times New Roman" w:eastAsia="Times New Roman" w:hAnsi="Times New Roman" w:cs="Times New Roman"/>
          <w:spacing w:val="-12"/>
        </w:rPr>
        <w:lastRenderedPageBreak/>
        <w:t>Piegādes laiks: darba dienās no 8.00 līdz 18.00.</w:t>
      </w:r>
    </w:p>
    <w:p w:rsidR="00BA4A40" w:rsidRPr="00161546" w:rsidRDefault="00BA4A40" w:rsidP="00BA4A40">
      <w:pPr>
        <w:numPr>
          <w:ilvl w:val="0"/>
          <w:numId w:val="1"/>
        </w:numPr>
        <w:shd w:val="clear" w:color="auto" w:fill="FFFFFF"/>
        <w:overflowPunct w:val="0"/>
        <w:autoSpaceDE w:val="0"/>
        <w:autoSpaceDN w:val="0"/>
        <w:adjustRightInd w:val="0"/>
        <w:ind w:left="284" w:hanging="284"/>
        <w:jc w:val="left"/>
        <w:rPr>
          <w:rFonts w:ascii="Times New Roman" w:eastAsia="Times New Roman" w:hAnsi="Times New Roman" w:cs="Times New Roman"/>
          <w:spacing w:val="-12"/>
        </w:rPr>
      </w:pPr>
      <w:r w:rsidRPr="00161546">
        <w:rPr>
          <w:rFonts w:ascii="Times New Roman" w:eastAsia="Times New Roman" w:hAnsi="Times New Roman" w:cs="Times New Roman"/>
          <w:spacing w:val="-12"/>
        </w:rPr>
        <w:t>Koksnes biomasas piegāde</w:t>
      </w:r>
      <w:r>
        <w:rPr>
          <w:rFonts w:ascii="Times New Roman" w:eastAsia="Times New Roman" w:hAnsi="Times New Roman" w:cs="Times New Roman"/>
          <w:spacing w:val="-12"/>
        </w:rPr>
        <w:t>s grafiks</w:t>
      </w:r>
      <w:r w:rsidRPr="00161546">
        <w:rPr>
          <w:rFonts w:ascii="Times New Roman" w:eastAsia="Times New Roman" w:hAnsi="Times New Roman" w:cs="Times New Roman"/>
          <w:spacing w:val="-12"/>
        </w:rPr>
        <w:t xml:space="preserve"> </w:t>
      </w:r>
      <w:r>
        <w:rPr>
          <w:rFonts w:ascii="Times New Roman" w:eastAsia="Times New Roman" w:hAnsi="Times New Roman" w:cs="Times New Roman"/>
          <w:spacing w:val="-12"/>
        </w:rPr>
        <w:t>uz katlu māju Brīvības ielā 38 un katlu māju</w:t>
      </w:r>
      <w:r w:rsidRPr="00161546">
        <w:rPr>
          <w:rFonts w:ascii="Times New Roman" w:eastAsia="Times New Roman" w:hAnsi="Times New Roman" w:cs="Times New Roman"/>
          <w:spacing w:val="-12"/>
        </w:rPr>
        <w:t xml:space="preserve"> Pērkoņu ielā 21</w:t>
      </w:r>
      <w:r>
        <w:rPr>
          <w:rFonts w:ascii="Times New Roman" w:eastAsia="Times New Roman" w:hAnsi="Times New Roman" w:cs="Times New Roman"/>
          <w:spacing w:val="-12"/>
        </w:rPr>
        <w:t xml:space="preserve">, </w:t>
      </w:r>
      <w:r w:rsidRPr="00E91AA6">
        <w:rPr>
          <w:rFonts w:ascii="Times New Roman" w:eastAsia="Times New Roman" w:hAnsi="Times New Roman" w:cs="Times New Roman"/>
          <w:spacing w:val="-12"/>
        </w:rPr>
        <w:t xml:space="preserve">Ventspilī </w:t>
      </w:r>
      <w:r>
        <w:rPr>
          <w:rFonts w:ascii="Times New Roman" w:eastAsia="Times New Roman" w:hAnsi="Times New Roman" w:cs="Times New Roman"/>
          <w:lang w:eastAsia="lv-LV"/>
        </w:rPr>
        <w:t>(+/-15</w:t>
      </w:r>
      <w:r w:rsidRPr="00E91AA6">
        <w:rPr>
          <w:rFonts w:ascii="Times New Roman" w:eastAsia="Times New Roman" w:hAnsi="Times New Roman" w:cs="Times New Roman"/>
          <w:lang w:eastAsia="lv-LV"/>
        </w:rPr>
        <w:t>%)</w:t>
      </w:r>
      <w:r w:rsidRPr="00E91AA6">
        <w:rPr>
          <w:rFonts w:ascii="Times New Roman" w:eastAsia="Times New Roman" w:hAnsi="Times New Roman" w:cs="Times New Roman"/>
          <w:spacing w:val="-12"/>
        </w:rPr>
        <w:t>:</w:t>
      </w:r>
      <w:r w:rsidRPr="00161546">
        <w:rPr>
          <w:rFonts w:ascii="Times New Roman" w:eastAsia="Times New Roman" w:hAnsi="Times New Roman" w:cs="Times New Roman"/>
          <w:spacing w:val="-12"/>
        </w:rPr>
        <w:t xml:space="preserve"> </w:t>
      </w:r>
    </w:p>
    <w:tbl>
      <w:tblPr>
        <w:tblW w:w="10060" w:type="dxa"/>
        <w:jc w:val="center"/>
        <w:tblLook w:val="04A0" w:firstRow="1" w:lastRow="0" w:firstColumn="1" w:lastColumn="0" w:noHBand="0" w:noVBand="1"/>
      </w:tblPr>
      <w:tblGrid>
        <w:gridCol w:w="1271"/>
        <w:gridCol w:w="1701"/>
        <w:gridCol w:w="1722"/>
        <w:gridCol w:w="1080"/>
        <w:gridCol w:w="19"/>
        <w:gridCol w:w="1715"/>
        <w:gridCol w:w="1701"/>
        <w:gridCol w:w="851"/>
      </w:tblGrid>
      <w:tr w:rsidR="00BA4A40" w:rsidRPr="00161546" w:rsidTr="004F3AB4">
        <w:trPr>
          <w:trHeight w:val="450"/>
          <w:jc w:val="center"/>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4A40" w:rsidRPr="00161546" w:rsidRDefault="00BA4A40" w:rsidP="004F3AB4">
            <w:pPr>
              <w:ind w:left="0" w:firstLine="0"/>
              <w:jc w:val="center"/>
              <w:rPr>
                <w:rFonts w:ascii="Times New Roman" w:eastAsia="Times New Roman" w:hAnsi="Times New Roman" w:cs="Times New Roman"/>
                <w:b/>
                <w:bCs/>
                <w:color w:val="000000"/>
                <w:lang w:eastAsia="lv-LV"/>
              </w:rPr>
            </w:pPr>
            <w:r w:rsidRPr="00161546">
              <w:rPr>
                <w:rFonts w:ascii="Times New Roman" w:eastAsia="Times New Roman" w:hAnsi="Times New Roman" w:cs="Times New Roman"/>
                <w:b/>
                <w:bCs/>
                <w:color w:val="000000"/>
                <w:lang w:eastAsia="lv-LV"/>
              </w:rPr>
              <w:t>Mēnesis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A4A40" w:rsidRPr="00161546" w:rsidRDefault="00BA4A40" w:rsidP="004F3AB4">
            <w:pPr>
              <w:ind w:left="0" w:firstLine="0"/>
              <w:jc w:val="center"/>
              <w:rPr>
                <w:rFonts w:ascii="Times New Roman" w:eastAsia="Times New Roman" w:hAnsi="Times New Roman" w:cs="Times New Roman"/>
                <w:b/>
                <w:bCs/>
                <w:lang w:eastAsia="lv-LV"/>
              </w:rPr>
            </w:pPr>
            <w:r w:rsidRPr="00161546">
              <w:rPr>
                <w:rFonts w:ascii="Times New Roman" w:eastAsia="Times New Roman" w:hAnsi="Times New Roman" w:cs="Times New Roman"/>
                <w:b/>
                <w:bCs/>
                <w:lang w:eastAsia="lv-LV"/>
              </w:rPr>
              <w:t>Katlu mājai Brīvības ielā 38</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BA4A40" w:rsidRPr="00161546" w:rsidRDefault="00BA4A40" w:rsidP="004F3AB4">
            <w:pPr>
              <w:ind w:left="0" w:firstLine="0"/>
              <w:jc w:val="center"/>
              <w:rPr>
                <w:rFonts w:ascii="Times New Roman" w:eastAsia="Times New Roman" w:hAnsi="Times New Roman" w:cs="Times New Roman"/>
                <w:b/>
                <w:bCs/>
                <w:lang w:eastAsia="lv-LV"/>
              </w:rPr>
            </w:pPr>
            <w:r w:rsidRPr="00161546">
              <w:rPr>
                <w:rFonts w:ascii="Times New Roman" w:eastAsia="Times New Roman" w:hAnsi="Times New Roman" w:cs="Times New Roman"/>
                <w:b/>
                <w:bCs/>
                <w:lang w:eastAsia="lv-LV"/>
              </w:rPr>
              <w:t>Katlu mājai Pērkoņu ielā 21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A4A40" w:rsidRPr="00161546" w:rsidRDefault="00BA4A40" w:rsidP="004F3AB4">
            <w:pPr>
              <w:ind w:left="0" w:firstLine="0"/>
              <w:jc w:val="center"/>
              <w:rPr>
                <w:rFonts w:ascii="Times New Roman" w:eastAsia="Times New Roman" w:hAnsi="Times New Roman" w:cs="Times New Roman"/>
                <w:b/>
                <w:bCs/>
                <w:color w:val="000000"/>
                <w:lang w:eastAsia="lv-LV"/>
              </w:rPr>
            </w:pPr>
            <w:r w:rsidRPr="00161546">
              <w:rPr>
                <w:rFonts w:ascii="Times New Roman" w:eastAsia="Times New Roman" w:hAnsi="Times New Roman" w:cs="Times New Roman"/>
                <w:b/>
                <w:bCs/>
                <w:color w:val="000000"/>
                <w:lang w:eastAsia="lv-LV"/>
              </w:rPr>
              <w:t>Kopā</w:t>
            </w:r>
          </w:p>
        </w:tc>
        <w:tc>
          <w:tcPr>
            <w:tcW w:w="1734" w:type="dxa"/>
            <w:gridSpan w:val="2"/>
            <w:tcBorders>
              <w:top w:val="single" w:sz="4" w:space="0" w:color="auto"/>
              <w:left w:val="nil"/>
              <w:bottom w:val="single" w:sz="4" w:space="0" w:color="auto"/>
              <w:right w:val="single" w:sz="4" w:space="0" w:color="auto"/>
            </w:tcBorders>
            <w:shd w:val="clear" w:color="auto" w:fill="auto"/>
            <w:vAlign w:val="center"/>
          </w:tcPr>
          <w:p w:rsidR="00BA4A40" w:rsidRPr="00161546" w:rsidRDefault="00BA4A40" w:rsidP="004F3AB4">
            <w:pPr>
              <w:ind w:left="0" w:firstLine="0"/>
              <w:jc w:val="center"/>
              <w:rPr>
                <w:rFonts w:ascii="Times New Roman" w:eastAsia="Times New Roman" w:hAnsi="Times New Roman" w:cs="Times New Roman"/>
                <w:b/>
                <w:bCs/>
                <w:lang w:eastAsia="lv-LV"/>
              </w:rPr>
            </w:pPr>
            <w:r w:rsidRPr="00161546">
              <w:rPr>
                <w:rFonts w:ascii="Times New Roman" w:eastAsia="Times New Roman" w:hAnsi="Times New Roman" w:cs="Times New Roman"/>
                <w:b/>
                <w:bCs/>
                <w:lang w:eastAsia="lv-LV"/>
              </w:rPr>
              <w:t>Katlu mājai Brīvības ielā 38</w:t>
            </w:r>
          </w:p>
        </w:tc>
        <w:tc>
          <w:tcPr>
            <w:tcW w:w="1701" w:type="dxa"/>
            <w:tcBorders>
              <w:top w:val="single" w:sz="4" w:space="0" w:color="auto"/>
              <w:left w:val="nil"/>
              <w:bottom w:val="single" w:sz="4" w:space="0" w:color="auto"/>
              <w:right w:val="single" w:sz="4" w:space="0" w:color="auto"/>
            </w:tcBorders>
            <w:shd w:val="clear" w:color="auto" w:fill="auto"/>
            <w:vAlign w:val="center"/>
          </w:tcPr>
          <w:p w:rsidR="00BA4A40" w:rsidRPr="00161546" w:rsidRDefault="00BA4A40" w:rsidP="004F3AB4">
            <w:pPr>
              <w:ind w:left="0" w:firstLine="0"/>
              <w:jc w:val="center"/>
              <w:rPr>
                <w:rFonts w:ascii="Times New Roman" w:eastAsia="Times New Roman" w:hAnsi="Times New Roman" w:cs="Times New Roman"/>
                <w:b/>
                <w:bCs/>
                <w:lang w:eastAsia="lv-LV"/>
              </w:rPr>
            </w:pPr>
            <w:r w:rsidRPr="00161546">
              <w:rPr>
                <w:rFonts w:ascii="Times New Roman" w:eastAsia="Times New Roman" w:hAnsi="Times New Roman" w:cs="Times New Roman"/>
                <w:b/>
                <w:bCs/>
                <w:lang w:eastAsia="lv-LV"/>
              </w:rPr>
              <w:t>Katlu mājai Pērkoņu ielā 21</w:t>
            </w:r>
          </w:p>
        </w:tc>
        <w:tc>
          <w:tcPr>
            <w:tcW w:w="851" w:type="dxa"/>
            <w:tcBorders>
              <w:top w:val="single" w:sz="4" w:space="0" w:color="auto"/>
              <w:left w:val="nil"/>
              <w:bottom w:val="single" w:sz="4" w:space="0" w:color="auto"/>
              <w:right w:val="single" w:sz="4" w:space="0" w:color="auto"/>
            </w:tcBorders>
            <w:shd w:val="clear" w:color="auto" w:fill="auto"/>
            <w:vAlign w:val="center"/>
          </w:tcPr>
          <w:p w:rsidR="00BA4A40" w:rsidRPr="00161546" w:rsidRDefault="00BA4A40" w:rsidP="004F3AB4">
            <w:pPr>
              <w:ind w:left="0" w:firstLine="0"/>
              <w:jc w:val="center"/>
              <w:rPr>
                <w:rFonts w:ascii="Times New Roman" w:eastAsia="Times New Roman" w:hAnsi="Times New Roman" w:cs="Times New Roman"/>
                <w:b/>
                <w:bCs/>
                <w:color w:val="000000"/>
                <w:lang w:eastAsia="lv-LV"/>
              </w:rPr>
            </w:pPr>
            <w:r w:rsidRPr="00161546">
              <w:rPr>
                <w:rFonts w:ascii="Times New Roman" w:eastAsia="Times New Roman" w:hAnsi="Times New Roman" w:cs="Times New Roman"/>
                <w:b/>
                <w:bCs/>
                <w:color w:val="000000"/>
                <w:lang w:eastAsia="lv-LV"/>
              </w:rPr>
              <w:t>Kopā</w:t>
            </w:r>
          </w:p>
        </w:tc>
      </w:tr>
      <w:tr w:rsidR="00BA4A40" w:rsidRPr="00161546" w:rsidTr="004F3AB4">
        <w:trPr>
          <w:trHeight w:val="231"/>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BA4A40" w:rsidRPr="00161546" w:rsidRDefault="00BA4A40" w:rsidP="004F3AB4">
            <w:pPr>
              <w:ind w:left="0" w:firstLine="0"/>
              <w:jc w:val="left"/>
              <w:rPr>
                <w:rFonts w:ascii="Times New Roman" w:eastAsia="Times New Roman" w:hAnsi="Times New Roman" w:cs="Times New Roman"/>
                <w:b/>
                <w:bCs/>
                <w:color w:val="000000"/>
                <w:lang w:eastAsia="lv-LV"/>
              </w:rPr>
            </w:pPr>
          </w:p>
        </w:tc>
        <w:tc>
          <w:tcPr>
            <w:tcW w:w="1701" w:type="dxa"/>
            <w:tcBorders>
              <w:top w:val="nil"/>
              <w:left w:val="nil"/>
              <w:bottom w:val="single" w:sz="4" w:space="0" w:color="auto"/>
              <w:right w:val="single" w:sz="4" w:space="0" w:color="auto"/>
            </w:tcBorders>
            <w:shd w:val="clear" w:color="auto" w:fill="auto"/>
            <w:vAlign w:val="center"/>
            <w:hideMark/>
          </w:tcPr>
          <w:p w:rsidR="00BA4A40" w:rsidRPr="00161546" w:rsidRDefault="00BA4A40" w:rsidP="004F3AB4">
            <w:pPr>
              <w:ind w:left="0" w:firstLine="0"/>
              <w:jc w:val="center"/>
              <w:rPr>
                <w:rFonts w:ascii="Times New Roman" w:eastAsia="Times New Roman" w:hAnsi="Times New Roman" w:cs="Times New Roman"/>
                <w:lang w:eastAsia="lv-LV"/>
              </w:rPr>
            </w:pPr>
            <w:r w:rsidRPr="00161546">
              <w:rPr>
                <w:rFonts w:ascii="Times New Roman" w:eastAsia="Times New Roman" w:hAnsi="Times New Roman" w:cs="Times New Roman"/>
                <w:lang w:eastAsia="lv-LV"/>
              </w:rPr>
              <w:t>ber.m</w:t>
            </w:r>
            <w:r w:rsidRPr="00161546">
              <w:rPr>
                <w:rFonts w:ascii="Times New Roman" w:eastAsia="Times New Roman" w:hAnsi="Times New Roman" w:cs="Times New Roman"/>
                <w:vertAlign w:val="superscript"/>
                <w:lang w:eastAsia="lv-LV"/>
              </w:rPr>
              <w:t>3</w:t>
            </w:r>
          </w:p>
        </w:tc>
        <w:tc>
          <w:tcPr>
            <w:tcW w:w="1722" w:type="dxa"/>
            <w:tcBorders>
              <w:top w:val="nil"/>
              <w:left w:val="nil"/>
              <w:bottom w:val="single" w:sz="4" w:space="0" w:color="auto"/>
              <w:right w:val="single" w:sz="4" w:space="0" w:color="auto"/>
            </w:tcBorders>
            <w:shd w:val="clear" w:color="auto" w:fill="auto"/>
            <w:vAlign w:val="center"/>
            <w:hideMark/>
          </w:tcPr>
          <w:p w:rsidR="00BA4A40" w:rsidRPr="00161546" w:rsidRDefault="00BA4A40" w:rsidP="004F3AB4">
            <w:pPr>
              <w:ind w:left="0" w:firstLine="0"/>
              <w:jc w:val="center"/>
              <w:rPr>
                <w:rFonts w:ascii="Times New Roman" w:eastAsia="Times New Roman" w:hAnsi="Times New Roman" w:cs="Times New Roman"/>
                <w:lang w:eastAsia="lv-LV"/>
              </w:rPr>
            </w:pPr>
            <w:r w:rsidRPr="00161546">
              <w:rPr>
                <w:rFonts w:ascii="Times New Roman" w:eastAsia="Times New Roman" w:hAnsi="Times New Roman" w:cs="Times New Roman"/>
                <w:lang w:eastAsia="lv-LV"/>
              </w:rPr>
              <w:t>ber.m</w:t>
            </w:r>
            <w:r w:rsidRPr="00161546">
              <w:rPr>
                <w:rFonts w:ascii="Times New Roman" w:eastAsia="Times New Roman" w:hAnsi="Times New Roman" w:cs="Times New Roman"/>
                <w:vertAlign w:val="superscript"/>
                <w:lang w:eastAsia="lv-LV"/>
              </w:rPr>
              <w:t>3</w:t>
            </w:r>
          </w:p>
        </w:tc>
        <w:tc>
          <w:tcPr>
            <w:tcW w:w="1080" w:type="dxa"/>
            <w:tcBorders>
              <w:top w:val="nil"/>
              <w:left w:val="nil"/>
              <w:bottom w:val="single" w:sz="4" w:space="0" w:color="auto"/>
              <w:right w:val="single" w:sz="4" w:space="0" w:color="auto"/>
            </w:tcBorders>
            <w:shd w:val="clear" w:color="auto" w:fill="auto"/>
            <w:vAlign w:val="center"/>
            <w:hideMark/>
          </w:tcPr>
          <w:p w:rsidR="00BA4A40" w:rsidRPr="00161546" w:rsidRDefault="00BA4A40" w:rsidP="004F3AB4">
            <w:pPr>
              <w:ind w:left="0" w:firstLine="0"/>
              <w:jc w:val="center"/>
              <w:rPr>
                <w:rFonts w:ascii="Times New Roman" w:eastAsia="Times New Roman" w:hAnsi="Times New Roman" w:cs="Times New Roman"/>
                <w:lang w:eastAsia="lv-LV"/>
              </w:rPr>
            </w:pPr>
            <w:r w:rsidRPr="00161546">
              <w:rPr>
                <w:rFonts w:ascii="Times New Roman" w:eastAsia="Times New Roman" w:hAnsi="Times New Roman" w:cs="Times New Roman"/>
                <w:lang w:eastAsia="lv-LV"/>
              </w:rPr>
              <w:t>ber.m</w:t>
            </w:r>
            <w:r w:rsidRPr="00161546">
              <w:rPr>
                <w:rFonts w:ascii="Times New Roman" w:eastAsia="Times New Roman" w:hAnsi="Times New Roman" w:cs="Times New Roman"/>
                <w:vertAlign w:val="superscript"/>
                <w:lang w:eastAsia="lv-LV"/>
              </w:rPr>
              <w:t>3</w:t>
            </w:r>
          </w:p>
        </w:tc>
        <w:tc>
          <w:tcPr>
            <w:tcW w:w="1734" w:type="dxa"/>
            <w:gridSpan w:val="2"/>
            <w:tcBorders>
              <w:top w:val="nil"/>
              <w:left w:val="nil"/>
              <w:bottom w:val="single" w:sz="4" w:space="0" w:color="auto"/>
              <w:right w:val="single" w:sz="4" w:space="0" w:color="auto"/>
            </w:tcBorders>
            <w:shd w:val="clear" w:color="auto" w:fill="auto"/>
            <w:vAlign w:val="center"/>
          </w:tcPr>
          <w:p w:rsidR="00BA4A40" w:rsidRPr="00161546" w:rsidRDefault="00BA4A40" w:rsidP="004F3AB4">
            <w:pPr>
              <w:ind w:left="0" w:firstLine="0"/>
              <w:jc w:val="center"/>
              <w:rPr>
                <w:rFonts w:ascii="Times New Roman" w:eastAsia="Times New Roman" w:hAnsi="Times New Roman" w:cs="Times New Roman"/>
                <w:lang w:eastAsia="lv-LV"/>
              </w:rPr>
            </w:pPr>
            <w:r w:rsidRPr="00161546">
              <w:rPr>
                <w:rFonts w:ascii="Times New Roman" w:eastAsia="Times New Roman" w:hAnsi="Times New Roman" w:cs="Times New Roman"/>
                <w:lang w:eastAsia="lv-LV"/>
              </w:rPr>
              <w:t>ber.m</w:t>
            </w:r>
            <w:r w:rsidRPr="00161546">
              <w:rPr>
                <w:rFonts w:ascii="Times New Roman" w:eastAsia="Times New Roman" w:hAnsi="Times New Roman" w:cs="Times New Roman"/>
                <w:vertAlign w:val="superscript"/>
                <w:lang w:eastAsia="lv-LV"/>
              </w:rPr>
              <w:t>3</w:t>
            </w:r>
          </w:p>
        </w:tc>
        <w:tc>
          <w:tcPr>
            <w:tcW w:w="1701" w:type="dxa"/>
            <w:tcBorders>
              <w:top w:val="nil"/>
              <w:left w:val="nil"/>
              <w:bottom w:val="single" w:sz="4" w:space="0" w:color="auto"/>
              <w:right w:val="single" w:sz="4" w:space="0" w:color="auto"/>
            </w:tcBorders>
            <w:shd w:val="clear" w:color="auto" w:fill="auto"/>
            <w:vAlign w:val="center"/>
          </w:tcPr>
          <w:p w:rsidR="00BA4A40" w:rsidRPr="00161546" w:rsidRDefault="00BA4A40" w:rsidP="004F3AB4">
            <w:pPr>
              <w:ind w:left="0" w:firstLine="0"/>
              <w:jc w:val="center"/>
              <w:rPr>
                <w:rFonts w:ascii="Times New Roman" w:eastAsia="Times New Roman" w:hAnsi="Times New Roman" w:cs="Times New Roman"/>
                <w:lang w:eastAsia="lv-LV"/>
              </w:rPr>
            </w:pPr>
            <w:r w:rsidRPr="00161546">
              <w:rPr>
                <w:rFonts w:ascii="Times New Roman" w:eastAsia="Times New Roman" w:hAnsi="Times New Roman" w:cs="Times New Roman"/>
                <w:lang w:eastAsia="lv-LV"/>
              </w:rPr>
              <w:t>ber.m</w:t>
            </w:r>
            <w:r w:rsidRPr="00161546">
              <w:rPr>
                <w:rFonts w:ascii="Times New Roman" w:eastAsia="Times New Roman" w:hAnsi="Times New Roman" w:cs="Times New Roman"/>
                <w:vertAlign w:val="superscript"/>
                <w:lang w:eastAsia="lv-LV"/>
              </w:rPr>
              <w:t>3</w:t>
            </w:r>
          </w:p>
        </w:tc>
        <w:tc>
          <w:tcPr>
            <w:tcW w:w="851" w:type="dxa"/>
            <w:tcBorders>
              <w:top w:val="nil"/>
              <w:left w:val="nil"/>
              <w:bottom w:val="single" w:sz="4" w:space="0" w:color="auto"/>
              <w:right w:val="single" w:sz="4" w:space="0" w:color="auto"/>
            </w:tcBorders>
            <w:shd w:val="clear" w:color="auto" w:fill="auto"/>
            <w:vAlign w:val="center"/>
          </w:tcPr>
          <w:p w:rsidR="00BA4A40" w:rsidRPr="00161546" w:rsidRDefault="00BA4A40" w:rsidP="004F3AB4">
            <w:pPr>
              <w:ind w:left="0" w:firstLine="0"/>
              <w:jc w:val="center"/>
              <w:rPr>
                <w:rFonts w:ascii="Times New Roman" w:eastAsia="Times New Roman" w:hAnsi="Times New Roman" w:cs="Times New Roman"/>
                <w:lang w:eastAsia="lv-LV"/>
              </w:rPr>
            </w:pPr>
            <w:r w:rsidRPr="00161546">
              <w:rPr>
                <w:rFonts w:ascii="Times New Roman" w:eastAsia="Times New Roman" w:hAnsi="Times New Roman" w:cs="Times New Roman"/>
                <w:lang w:eastAsia="lv-LV"/>
              </w:rPr>
              <w:t>ber.m</w:t>
            </w:r>
            <w:r w:rsidRPr="00161546">
              <w:rPr>
                <w:rFonts w:ascii="Times New Roman" w:eastAsia="Times New Roman" w:hAnsi="Times New Roman" w:cs="Times New Roman"/>
                <w:vertAlign w:val="superscript"/>
                <w:lang w:eastAsia="lv-LV"/>
              </w:rPr>
              <w:t>3</w:t>
            </w: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BA4A40" w:rsidRPr="00161546" w:rsidRDefault="00BA4A40" w:rsidP="004F3AB4">
            <w:pPr>
              <w:ind w:left="0" w:firstLine="0"/>
              <w:jc w:val="left"/>
              <w:rPr>
                <w:rFonts w:ascii="Times New Roman" w:eastAsia="Times New Roman" w:hAnsi="Times New Roman" w:cs="Times New Roman"/>
                <w:b/>
                <w:bCs/>
                <w:lang w:eastAsia="lv-LV"/>
              </w:rPr>
            </w:pPr>
          </w:p>
        </w:tc>
        <w:tc>
          <w:tcPr>
            <w:tcW w:w="4522" w:type="dxa"/>
            <w:gridSpan w:val="4"/>
            <w:tcBorders>
              <w:top w:val="single" w:sz="4" w:space="0" w:color="auto"/>
              <w:left w:val="nil"/>
              <w:bottom w:val="single" w:sz="4" w:space="0" w:color="auto"/>
              <w:right w:val="single" w:sz="4" w:space="0" w:color="auto"/>
            </w:tcBorders>
            <w:shd w:val="clear" w:color="000000" w:fill="C6E0B4"/>
          </w:tcPr>
          <w:p w:rsidR="00BA4A40" w:rsidRPr="00161546" w:rsidRDefault="00BA4A40" w:rsidP="004F3AB4">
            <w:pPr>
              <w:ind w:left="0" w:firstLine="0"/>
              <w:jc w:val="center"/>
              <w:rPr>
                <w:rFonts w:ascii="Times New Roman" w:eastAsia="Times New Roman" w:hAnsi="Times New Roman" w:cs="Times New Roman"/>
                <w:b/>
                <w:bCs/>
                <w:color w:val="000000"/>
                <w:lang w:eastAsia="lv-LV"/>
              </w:rPr>
            </w:pPr>
            <w:r w:rsidRPr="00161546">
              <w:rPr>
                <w:rFonts w:ascii="Times New Roman" w:eastAsia="Times New Roman" w:hAnsi="Times New Roman" w:cs="Times New Roman"/>
                <w:b/>
                <w:bCs/>
                <w:color w:val="000000"/>
                <w:lang w:eastAsia="lv-LV"/>
              </w:rPr>
              <w:t>Maksimālais apjoms</w:t>
            </w:r>
          </w:p>
        </w:tc>
        <w:tc>
          <w:tcPr>
            <w:tcW w:w="4267" w:type="dxa"/>
            <w:gridSpan w:val="3"/>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Times New Roman" w:hAnsi="Times New Roman" w:cs="Times New Roman"/>
                <w:b/>
                <w:bCs/>
                <w:color w:val="000000"/>
                <w:lang w:eastAsia="lv-LV"/>
              </w:rPr>
            </w:pPr>
            <w:r w:rsidRPr="00161546">
              <w:rPr>
                <w:rFonts w:ascii="Times New Roman" w:eastAsia="Times New Roman" w:hAnsi="Times New Roman" w:cs="Times New Roman"/>
                <w:b/>
                <w:bCs/>
                <w:color w:val="000000"/>
                <w:lang w:eastAsia="lv-LV"/>
              </w:rPr>
              <w:t>Pretendenta piedāvātais apjoms</w:t>
            </w: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BA4A40" w:rsidRPr="00161546" w:rsidRDefault="00BA4A40" w:rsidP="004F3AB4">
            <w:pPr>
              <w:ind w:left="0" w:firstLine="0"/>
              <w:jc w:val="lef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2025</w:t>
            </w:r>
            <w:r w:rsidRPr="00161546">
              <w:rPr>
                <w:rFonts w:ascii="Times New Roman" w:eastAsia="Times New Roman" w:hAnsi="Times New Roman" w:cs="Times New Roman"/>
                <w:b/>
                <w:bCs/>
                <w:lang w:eastAsia="lv-LV"/>
              </w:rPr>
              <w:t>.gads</w:t>
            </w:r>
          </w:p>
        </w:tc>
        <w:tc>
          <w:tcPr>
            <w:tcW w:w="1701" w:type="dxa"/>
            <w:tcBorders>
              <w:top w:val="single" w:sz="4" w:space="0" w:color="auto"/>
              <w:left w:val="nil"/>
              <w:bottom w:val="single" w:sz="4" w:space="0" w:color="auto"/>
              <w:right w:val="single" w:sz="4" w:space="0" w:color="auto"/>
            </w:tcBorders>
            <w:shd w:val="clear" w:color="auto" w:fill="C5E0B3" w:themeFill="accent6" w:themeFillTint="66"/>
            <w:hideMark/>
          </w:tcPr>
          <w:p w:rsidR="00BA4A40" w:rsidRPr="00B21594" w:rsidRDefault="00BA4A40" w:rsidP="004F3AB4">
            <w:pPr>
              <w:ind w:left="0" w:firstLine="0"/>
              <w:jc w:val="center"/>
              <w:rPr>
                <w:rFonts w:ascii="Times New Roman" w:eastAsia="Times New Roman" w:hAnsi="Times New Roman" w:cs="Times New Roman"/>
                <w:lang w:eastAsia="lv-LV"/>
              </w:rPr>
            </w:pPr>
          </w:p>
        </w:tc>
        <w:tc>
          <w:tcPr>
            <w:tcW w:w="1722" w:type="dxa"/>
            <w:tcBorders>
              <w:top w:val="single" w:sz="4" w:space="0" w:color="auto"/>
              <w:left w:val="nil"/>
              <w:bottom w:val="single" w:sz="4" w:space="0" w:color="auto"/>
              <w:right w:val="single" w:sz="4" w:space="0" w:color="auto"/>
            </w:tcBorders>
            <w:shd w:val="clear" w:color="auto" w:fill="C5E0B3" w:themeFill="accent6" w:themeFillTint="66"/>
            <w:hideMark/>
          </w:tcPr>
          <w:p w:rsidR="00BA4A40" w:rsidRPr="00B21594" w:rsidRDefault="00BA4A40" w:rsidP="004F3AB4">
            <w:pPr>
              <w:ind w:left="0" w:firstLine="0"/>
              <w:jc w:val="center"/>
              <w:rPr>
                <w:rFonts w:ascii="Times New Roman" w:eastAsia="Times New Roman" w:hAnsi="Times New Roman" w:cs="Times New Roman"/>
                <w:lang w:eastAsia="lv-LV"/>
              </w:rPr>
            </w:pP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rsidR="00BA4A40" w:rsidRPr="00B21594" w:rsidRDefault="00BA4A40" w:rsidP="004F3AB4">
            <w:pPr>
              <w:ind w:left="0" w:firstLine="0"/>
              <w:jc w:val="center"/>
              <w:rPr>
                <w:rFonts w:ascii="Times New Roman" w:eastAsia="Times New Roman" w:hAnsi="Times New Roman" w:cs="Times New Roman"/>
                <w:b/>
                <w:bCs/>
                <w:color w:val="000000"/>
                <w:lang w:eastAsia="lv-LV"/>
              </w:rPr>
            </w:pPr>
          </w:p>
        </w:tc>
        <w:tc>
          <w:tcPr>
            <w:tcW w:w="4286" w:type="dxa"/>
            <w:gridSpan w:val="4"/>
            <w:tcBorders>
              <w:top w:val="single" w:sz="4" w:space="0" w:color="auto"/>
              <w:left w:val="nil"/>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b/>
                <w:bCs/>
                <w:color w:val="000000"/>
                <w:lang w:eastAsia="lv-LV"/>
              </w:rPr>
            </w:pPr>
            <w:r>
              <w:rPr>
                <w:rFonts w:ascii="Times New Roman" w:eastAsia="Times New Roman" w:hAnsi="Times New Roman" w:cs="Times New Roman"/>
                <w:b/>
                <w:bCs/>
                <w:lang w:eastAsia="lv-LV"/>
              </w:rPr>
              <w:t>2025</w:t>
            </w:r>
            <w:r w:rsidRPr="00161546">
              <w:rPr>
                <w:rFonts w:ascii="Times New Roman" w:eastAsia="Times New Roman" w:hAnsi="Times New Roman" w:cs="Times New Roman"/>
                <w:b/>
                <w:bCs/>
                <w:lang w:eastAsia="lv-LV"/>
              </w:rPr>
              <w:t>.gads</w:t>
            </w: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A40" w:rsidRPr="00161546" w:rsidRDefault="00BA4A40" w:rsidP="004F3AB4">
            <w:pPr>
              <w:ind w:left="0" w:firstLine="0"/>
              <w:jc w:val="left"/>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Septe</w:t>
            </w:r>
            <w:r w:rsidRPr="00161546">
              <w:rPr>
                <w:rFonts w:ascii="Times New Roman" w:eastAsia="Times New Roman" w:hAnsi="Times New Roman" w:cs="Times New Roman"/>
                <w:color w:val="000000"/>
                <w:lang w:eastAsia="lv-LV"/>
              </w:rPr>
              <w:t>mbris</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3 742</w:t>
            </w:r>
          </w:p>
        </w:tc>
        <w:tc>
          <w:tcPr>
            <w:tcW w:w="1722"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63</w:t>
            </w: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BA4A40" w:rsidRPr="00B21594" w:rsidRDefault="00BA4A40" w:rsidP="004F3AB4">
            <w:pPr>
              <w:jc w:val="right"/>
              <w:rPr>
                <w:rFonts w:ascii="Times New Roman" w:hAnsi="Times New Roman" w:cs="Times New Roman"/>
                <w:color w:val="000000"/>
              </w:rPr>
            </w:pPr>
            <w:r w:rsidRPr="00B21594">
              <w:rPr>
                <w:rFonts w:ascii="Times New Roman" w:hAnsi="Times New Roman" w:cs="Times New Roman"/>
                <w:color w:val="000000"/>
              </w:rPr>
              <w:t>3 805</w:t>
            </w:r>
          </w:p>
        </w:tc>
        <w:tc>
          <w:tcPr>
            <w:tcW w:w="1734" w:type="dxa"/>
            <w:gridSpan w:val="2"/>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170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85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4A40" w:rsidRPr="00161546" w:rsidRDefault="00BA4A40" w:rsidP="004F3AB4">
            <w:pPr>
              <w:ind w:left="0" w:firstLine="0"/>
              <w:jc w:val="left"/>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Oktobris</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7 843</w:t>
            </w:r>
          </w:p>
        </w:tc>
        <w:tc>
          <w:tcPr>
            <w:tcW w:w="1722" w:type="dxa"/>
            <w:tcBorders>
              <w:top w:val="single" w:sz="4" w:space="0" w:color="auto"/>
              <w:left w:val="nil"/>
              <w:bottom w:val="single" w:sz="4" w:space="0" w:color="auto"/>
              <w:right w:val="single" w:sz="4" w:space="0" w:color="auto"/>
            </w:tcBorders>
            <w:shd w:val="clear" w:color="auto" w:fill="C5E0B3" w:themeFill="accent6" w:themeFillTint="66"/>
            <w:vAlign w:val="bottom"/>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144</w:t>
            </w: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A4A40" w:rsidRPr="00B21594" w:rsidRDefault="00BA4A40" w:rsidP="004F3AB4">
            <w:pPr>
              <w:jc w:val="right"/>
              <w:rPr>
                <w:rFonts w:ascii="Times New Roman" w:hAnsi="Times New Roman" w:cs="Times New Roman"/>
                <w:color w:val="000000"/>
              </w:rPr>
            </w:pPr>
            <w:r w:rsidRPr="00B21594">
              <w:rPr>
                <w:rFonts w:ascii="Times New Roman" w:hAnsi="Times New Roman" w:cs="Times New Roman"/>
                <w:color w:val="000000"/>
              </w:rPr>
              <w:t>7 987</w:t>
            </w:r>
          </w:p>
        </w:tc>
        <w:tc>
          <w:tcPr>
            <w:tcW w:w="1734" w:type="dxa"/>
            <w:gridSpan w:val="2"/>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170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85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4A40" w:rsidRPr="00161546" w:rsidRDefault="00BA4A40" w:rsidP="004F3AB4">
            <w:pPr>
              <w:ind w:left="0" w:firstLine="0"/>
              <w:jc w:val="left"/>
              <w:rPr>
                <w:rFonts w:ascii="Times New Roman" w:eastAsia="Times New Roman" w:hAnsi="Times New Roman" w:cs="Times New Roman"/>
                <w:color w:val="000000"/>
                <w:lang w:eastAsia="lv-LV"/>
              </w:rPr>
            </w:pPr>
            <w:r w:rsidRPr="00161546">
              <w:rPr>
                <w:rFonts w:ascii="Times New Roman" w:eastAsia="Times New Roman" w:hAnsi="Times New Roman" w:cs="Times New Roman"/>
                <w:color w:val="000000"/>
                <w:lang w:eastAsia="lv-LV"/>
              </w:rPr>
              <w:t>Novembris</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13 106</w:t>
            </w:r>
          </w:p>
        </w:tc>
        <w:tc>
          <w:tcPr>
            <w:tcW w:w="1722" w:type="dxa"/>
            <w:tcBorders>
              <w:top w:val="single" w:sz="4" w:space="0" w:color="auto"/>
              <w:left w:val="nil"/>
              <w:bottom w:val="single" w:sz="4" w:space="0" w:color="auto"/>
              <w:right w:val="single" w:sz="4" w:space="0" w:color="auto"/>
            </w:tcBorders>
            <w:shd w:val="clear" w:color="auto" w:fill="C5E0B3" w:themeFill="accent6" w:themeFillTint="66"/>
            <w:vAlign w:val="bottom"/>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206</w:t>
            </w: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A4A40" w:rsidRPr="00B21594" w:rsidRDefault="00BA4A40" w:rsidP="004F3AB4">
            <w:pPr>
              <w:jc w:val="right"/>
              <w:rPr>
                <w:rFonts w:ascii="Times New Roman" w:hAnsi="Times New Roman" w:cs="Times New Roman"/>
                <w:color w:val="000000"/>
              </w:rPr>
            </w:pPr>
            <w:r w:rsidRPr="00B21594">
              <w:rPr>
                <w:rFonts w:ascii="Times New Roman" w:hAnsi="Times New Roman" w:cs="Times New Roman"/>
                <w:color w:val="000000"/>
              </w:rPr>
              <w:t>13 312</w:t>
            </w:r>
          </w:p>
        </w:tc>
        <w:tc>
          <w:tcPr>
            <w:tcW w:w="1734" w:type="dxa"/>
            <w:gridSpan w:val="2"/>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170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85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A40" w:rsidRPr="00161546" w:rsidRDefault="00BA4A40" w:rsidP="004F3AB4">
            <w:pPr>
              <w:ind w:left="0" w:firstLine="0"/>
              <w:jc w:val="left"/>
              <w:rPr>
                <w:rFonts w:ascii="Times New Roman" w:eastAsia="Times New Roman" w:hAnsi="Times New Roman" w:cs="Times New Roman"/>
                <w:color w:val="000000"/>
                <w:lang w:eastAsia="lv-LV"/>
              </w:rPr>
            </w:pPr>
            <w:r w:rsidRPr="00161546">
              <w:rPr>
                <w:rFonts w:ascii="Times New Roman" w:eastAsia="Times New Roman" w:hAnsi="Times New Roman" w:cs="Times New Roman"/>
                <w:color w:val="000000"/>
                <w:lang w:eastAsia="lv-LV"/>
              </w:rPr>
              <w:t>Decembris</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17 9</w:t>
            </w:r>
            <w:r>
              <w:rPr>
                <w:rFonts w:ascii="Times New Roman" w:hAnsi="Times New Roman" w:cs="Times New Roman"/>
              </w:rPr>
              <w:t>5</w:t>
            </w:r>
            <w:r w:rsidRPr="00B21594">
              <w:rPr>
                <w:rFonts w:ascii="Times New Roman" w:hAnsi="Times New Roman" w:cs="Times New Roman"/>
              </w:rPr>
              <w:t>8</w:t>
            </w:r>
          </w:p>
        </w:tc>
        <w:tc>
          <w:tcPr>
            <w:tcW w:w="1722"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265</w:t>
            </w: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BA4A40" w:rsidRPr="00B21594" w:rsidRDefault="00BA4A40" w:rsidP="004F3AB4">
            <w:pPr>
              <w:jc w:val="right"/>
              <w:rPr>
                <w:rFonts w:ascii="Times New Roman" w:hAnsi="Times New Roman" w:cs="Times New Roman"/>
                <w:color w:val="000000"/>
              </w:rPr>
            </w:pPr>
            <w:r w:rsidRPr="00B21594">
              <w:rPr>
                <w:rFonts w:ascii="Times New Roman" w:hAnsi="Times New Roman" w:cs="Times New Roman"/>
                <w:color w:val="000000"/>
              </w:rPr>
              <w:t xml:space="preserve">18 </w:t>
            </w:r>
            <w:r>
              <w:rPr>
                <w:rFonts w:ascii="Times New Roman" w:hAnsi="Times New Roman" w:cs="Times New Roman"/>
                <w:color w:val="000000"/>
              </w:rPr>
              <w:t>22</w:t>
            </w:r>
            <w:r w:rsidRPr="00B21594">
              <w:rPr>
                <w:rFonts w:ascii="Times New Roman" w:hAnsi="Times New Roman" w:cs="Times New Roman"/>
                <w:color w:val="000000"/>
              </w:rPr>
              <w:t>3</w:t>
            </w:r>
          </w:p>
        </w:tc>
        <w:tc>
          <w:tcPr>
            <w:tcW w:w="1734" w:type="dxa"/>
            <w:gridSpan w:val="2"/>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170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85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BA4A40" w:rsidRPr="00161546" w:rsidRDefault="00BA4A40" w:rsidP="004F3AB4">
            <w:pPr>
              <w:ind w:left="0" w:firstLine="0"/>
              <w:jc w:val="lef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2026</w:t>
            </w:r>
            <w:r w:rsidRPr="00161546">
              <w:rPr>
                <w:rFonts w:ascii="Times New Roman" w:eastAsia="Times New Roman" w:hAnsi="Times New Roman" w:cs="Times New Roman"/>
                <w:b/>
                <w:bCs/>
                <w:lang w:eastAsia="lv-LV"/>
              </w:rPr>
              <w:t>.gads</w:t>
            </w:r>
          </w:p>
        </w:tc>
        <w:tc>
          <w:tcPr>
            <w:tcW w:w="1701" w:type="dxa"/>
            <w:tcBorders>
              <w:top w:val="single" w:sz="4" w:space="0" w:color="auto"/>
              <w:left w:val="nil"/>
              <w:bottom w:val="single" w:sz="4" w:space="0" w:color="auto"/>
              <w:right w:val="single" w:sz="4" w:space="0" w:color="auto"/>
            </w:tcBorders>
            <w:shd w:val="clear" w:color="auto" w:fill="C5E0B3" w:themeFill="accent6" w:themeFillTint="66"/>
            <w:hideMark/>
          </w:tcPr>
          <w:p w:rsidR="00BA4A40" w:rsidRPr="00B21594" w:rsidRDefault="00BA4A40" w:rsidP="004F3AB4">
            <w:pPr>
              <w:jc w:val="center"/>
              <w:rPr>
                <w:rFonts w:ascii="Times New Roman" w:eastAsia="Calibri" w:hAnsi="Times New Roman" w:cs="Times New Roman"/>
                <w:color w:val="FF0000"/>
              </w:rPr>
            </w:pPr>
          </w:p>
        </w:tc>
        <w:tc>
          <w:tcPr>
            <w:tcW w:w="1722" w:type="dxa"/>
            <w:tcBorders>
              <w:top w:val="single" w:sz="4" w:space="0" w:color="auto"/>
              <w:left w:val="nil"/>
              <w:bottom w:val="single" w:sz="4" w:space="0" w:color="auto"/>
              <w:right w:val="single" w:sz="4" w:space="0" w:color="auto"/>
            </w:tcBorders>
            <w:shd w:val="clear" w:color="auto" w:fill="C5E0B3" w:themeFill="accent6" w:themeFillTint="66"/>
            <w:hideMark/>
          </w:tcPr>
          <w:p w:rsidR="00BA4A40" w:rsidRPr="00B21594" w:rsidRDefault="00BA4A40" w:rsidP="004F3AB4">
            <w:pPr>
              <w:jc w:val="center"/>
              <w:rPr>
                <w:rFonts w:ascii="Times New Roman" w:eastAsia="Calibri" w:hAnsi="Times New Roman" w:cs="Times New Roman"/>
                <w:color w:val="FF0000"/>
              </w:rPr>
            </w:pP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hideMark/>
          </w:tcPr>
          <w:p w:rsidR="00BA4A40" w:rsidRPr="00B21594" w:rsidRDefault="00BA4A40" w:rsidP="004F3AB4">
            <w:pPr>
              <w:jc w:val="center"/>
              <w:rPr>
                <w:rFonts w:ascii="Times New Roman" w:hAnsi="Times New Roman" w:cs="Times New Roman"/>
                <w:color w:val="FF0000"/>
              </w:rPr>
            </w:pPr>
          </w:p>
        </w:tc>
        <w:tc>
          <w:tcPr>
            <w:tcW w:w="1734" w:type="dxa"/>
            <w:gridSpan w:val="2"/>
            <w:tcBorders>
              <w:top w:val="single" w:sz="4" w:space="0" w:color="auto"/>
              <w:left w:val="nil"/>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b/>
                <w:bCs/>
                <w:color w:val="000000"/>
                <w:lang w:eastAsia="lv-LV"/>
              </w:rPr>
            </w:pPr>
            <w:r>
              <w:rPr>
                <w:rFonts w:ascii="Times New Roman" w:eastAsia="Times New Roman" w:hAnsi="Times New Roman" w:cs="Times New Roman"/>
                <w:b/>
                <w:bCs/>
                <w:lang w:eastAsia="lv-LV"/>
              </w:rPr>
              <w:t>2026</w:t>
            </w:r>
            <w:r w:rsidRPr="00161546">
              <w:rPr>
                <w:rFonts w:ascii="Times New Roman" w:eastAsia="Times New Roman" w:hAnsi="Times New Roman" w:cs="Times New Roman"/>
                <w:b/>
                <w:bCs/>
                <w:lang w:eastAsia="lv-LV"/>
              </w:rPr>
              <w:t>.gads</w:t>
            </w:r>
          </w:p>
        </w:tc>
        <w:tc>
          <w:tcPr>
            <w:tcW w:w="170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Times New Roman" w:hAnsi="Times New Roman" w:cs="Times New Roman"/>
                <w:b/>
                <w:bCs/>
                <w:color w:val="000000"/>
                <w:lang w:eastAsia="lv-LV"/>
              </w:rPr>
            </w:pPr>
          </w:p>
        </w:tc>
        <w:tc>
          <w:tcPr>
            <w:tcW w:w="85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Times New Roman" w:hAnsi="Times New Roman" w:cs="Times New Roman"/>
                <w:b/>
                <w:bCs/>
                <w:color w:val="000000"/>
                <w:lang w:eastAsia="lv-LV"/>
              </w:rPr>
            </w:pP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A40" w:rsidRPr="00161546" w:rsidRDefault="00BA4A40" w:rsidP="004F3AB4">
            <w:pPr>
              <w:ind w:left="0" w:firstLine="0"/>
              <w:jc w:val="left"/>
              <w:rPr>
                <w:rFonts w:ascii="Times New Roman" w:eastAsia="Times New Roman" w:hAnsi="Times New Roman" w:cs="Times New Roman"/>
                <w:color w:val="000000"/>
                <w:lang w:eastAsia="lv-LV"/>
              </w:rPr>
            </w:pPr>
            <w:r w:rsidRPr="00161546">
              <w:rPr>
                <w:rFonts w:ascii="Times New Roman" w:eastAsia="Times New Roman" w:hAnsi="Times New Roman" w:cs="Times New Roman"/>
                <w:color w:val="000000"/>
                <w:lang w:eastAsia="lv-LV"/>
              </w:rPr>
              <w:t>Janvāris</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17 9</w:t>
            </w:r>
            <w:r>
              <w:rPr>
                <w:rFonts w:ascii="Times New Roman" w:hAnsi="Times New Roman" w:cs="Times New Roman"/>
              </w:rPr>
              <w:t>8</w:t>
            </w:r>
            <w:r w:rsidRPr="00B21594">
              <w:rPr>
                <w:rFonts w:ascii="Times New Roman" w:hAnsi="Times New Roman" w:cs="Times New Roman"/>
              </w:rPr>
              <w:t>9</w:t>
            </w:r>
          </w:p>
        </w:tc>
        <w:tc>
          <w:tcPr>
            <w:tcW w:w="1722"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285</w:t>
            </w: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BA4A40" w:rsidRPr="00B21594" w:rsidRDefault="00BA4A40" w:rsidP="004F3AB4">
            <w:pPr>
              <w:jc w:val="right"/>
              <w:rPr>
                <w:rFonts w:ascii="Times New Roman" w:hAnsi="Times New Roman" w:cs="Times New Roman"/>
                <w:color w:val="000000"/>
              </w:rPr>
            </w:pPr>
            <w:r w:rsidRPr="00B21594">
              <w:rPr>
                <w:rFonts w:ascii="Times New Roman" w:hAnsi="Times New Roman" w:cs="Times New Roman"/>
                <w:color w:val="000000"/>
              </w:rPr>
              <w:t>18 2</w:t>
            </w:r>
            <w:r>
              <w:rPr>
                <w:rFonts w:ascii="Times New Roman" w:hAnsi="Times New Roman" w:cs="Times New Roman"/>
                <w:color w:val="000000"/>
              </w:rPr>
              <w:t>7</w:t>
            </w:r>
            <w:r w:rsidRPr="00B21594">
              <w:rPr>
                <w:rFonts w:ascii="Times New Roman" w:hAnsi="Times New Roman" w:cs="Times New Roman"/>
                <w:color w:val="000000"/>
              </w:rPr>
              <w:t>4</w:t>
            </w:r>
          </w:p>
        </w:tc>
        <w:tc>
          <w:tcPr>
            <w:tcW w:w="1734" w:type="dxa"/>
            <w:gridSpan w:val="2"/>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170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85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A40" w:rsidRPr="00161546" w:rsidRDefault="00BA4A40" w:rsidP="004F3AB4">
            <w:pPr>
              <w:ind w:left="0" w:firstLine="0"/>
              <w:jc w:val="left"/>
              <w:rPr>
                <w:rFonts w:ascii="Times New Roman" w:eastAsia="Times New Roman" w:hAnsi="Times New Roman" w:cs="Times New Roman"/>
                <w:color w:val="000000"/>
                <w:lang w:eastAsia="lv-LV"/>
              </w:rPr>
            </w:pPr>
            <w:r w:rsidRPr="00161546">
              <w:rPr>
                <w:rFonts w:ascii="Times New Roman" w:eastAsia="Times New Roman" w:hAnsi="Times New Roman" w:cs="Times New Roman"/>
                <w:color w:val="000000"/>
                <w:lang w:eastAsia="lv-LV"/>
              </w:rPr>
              <w:t>Februāris</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Pr>
                <w:rFonts w:ascii="Times New Roman" w:hAnsi="Times New Roman" w:cs="Times New Roman"/>
              </w:rPr>
              <w:t>1</w:t>
            </w:r>
            <w:r w:rsidRPr="00B21594">
              <w:rPr>
                <w:rFonts w:ascii="Times New Roman" w:hAnsi="Times New Roman" w:cs="Times New Roman"/>
              </w:rPr>
              <w:t>6 3</w:t>
            </w:r>
            <w:r>
              <w:rPr>
                <w:rFonts w:ascii="Times New Roman" w:hAnsi="Times New Roman" w:cs="Times New Roman"/>
              </w:rPr>
              <w:t>81</w:t>
            </w:r>
          </w:p>
        </w:tc>
        <w:tc>
          <w:tcPr>
            <w:tcW w:w="1722"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263</w:t>
            </w: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BA4A40" w:rsidRPr="00B21594" w:rsidRDefault="00BA4A40" w:rsidP="004F3AB4">
            <w:pPr>
              <w:jc w:val="right"/>
              <w:rPr>
                <w:rFonts w:ascii="Times New Roman" w:hAnsi="Times New Roman" w:cs="Times New Roman"/>
                <w:color w:val="000000"/>
              </w:rPr>
            </w:pPr>
            <w:r>
              <w:rPr>
                <w:rFonts w:ascii="Times New Roman" w:hAnsi="Times New Roman" w:cs="Times New Roman"/>
                <w:color w:val="000000"/>
              </w:rPr>
              <w:t>1</w:t>
            </w:r>
            <w:r w:rsidRPr="00B21594">
              <w:rPr>
                <w:rFonts w:ascii="Times New Roman" w:hAnsi="Times New Roman" w:cs="Times New Roman"/>
                <w:color w:val="000000"/>
              </w:rPr>
              <w:t>6 6</w:t>
            </w:r>
            <w:r>
              <w:rPr>
                <w:rFonts w:ascii="Times New Roman" w:hAnsi="Times New Roman" w:cs="Times New Roman"/>
                <w:color w:val="000000"/>
              </w:rPr>
              <w:t>44</w:t>
            </w:r>
          </w:p>
        </w:tc>
        <w:tc>
          <w:tcPr>
            <w:tcW w:w="1734" w:type="dxa"/>
            <w:gridSpan w:val="2"/>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170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85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A40" w:rsidRPr="00161546" w:rsidRDefault="00BA4A40" w:rsidP="004F3AB4">
            <w:pPr>
              <w:ind w:left="0" w:firstLine="0"/>
              <w:jc w:val="left"/>
              <w:rPr>
                <w:rFonts w:ascii="Times New Roman" w:eastAsia="Times New Roman" w:hAnsi="Times New Roman" w:cs="Times New Roman"/>
                <w:color w:val="000000"/>
                <w:lang w:eastAsia="lv-LV"/>
              </w:rPr>
            </w:pPr>
            <w:r w:rsidRPr="00161546">
              <w:rPr>
                <w:rFonts w:ascii="Times New Roman" w:eastAsia="Times New Roman" w:hAnsi="Times New Roman" w:cs="Times New Roman"/>
                <w:color w:val="000000"/>
                <w:lang w:eastAsia="lv-LV"/>
              </w:rPr>
              <w:t>Marts</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3 714</w:t>
            </w:r>
          </w:p>
        </w:tc>
        <w:tc>
          <w:tcPr>
            <w:tcW w:w="1722" w:type="dxa"/>
            <w:tcBorders>
              <w:top w:val="single" w:sz="4" w:space="0" w:color="auto"/>
              <w:left w:val="nil"/>
              <w:bottom w:val="single" w:sz="4" w:space="0" w:color="auto"/>
              <w:right w:val="single" w:sz="4" w:space="0" w:color="auto"/>
            </w:tcBorders>
            <w:shd w:val="clear" w:color="auto" w:fill="C5E0B3" w:themeFill="accent6" w:themeFillTint="66"/>
            <w:vAlign w:val="bottom"/>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222</w:t>
            </w: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BA4A40" w:rsidRPr="00B21594" w:rsidRDefault="00BA4A40" w:rsidP="004F3AB4">
            <w:pPr>
              <w:jc w:val="right"/>
              <w:rPr>
                <w:rFonts w:ascii="Times New Roman" w:hAnsi="Times New Roman" w:cs="Times New Roman"/>
                <w:color w:val="000000"/>
              </w:rPr>
            </w:pPr>
            <w:r w:rsidRPr="00B21594">
              <w:rPr>
                <w:rFonts w:ascii="Times New Roman" w:hAnsi="Times New Roman" w:cs="Times New Roman"/>
                <w:color w:val="000000"/>
              </w:rPr>
              <w:t>3 936</w:t>
            </w:r>
          </w:p>
        </w:tc>
        <w:tc>
          <w:tcPr>
            <w:tcW w:w="1734" w:type="dxa"/>
            <w:gridSpan w:val="2"/>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170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85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A40" w:rsidRPr="00161546" w:rsidRDefault="00BA4A40" w:rsidP="004F3AB4">
            <w:pPr>
              <w:ind w:left="0" w:firstLine="0"/>
              <w:jc w:val="left"/>
              <w:rPr>
                <w:rFonts w:ascii="Times New Roman" w:eastAsia="Times New Roman" w:hAnsi="Times New Roman" w:cs="Times New Roman"/>
                <w:color w:val="000000"/>
                <w:lang w:eastAsia="lv-LV"/>
              </w:rPr>
            </w:pPr>
            <w:r w:rsidRPr="00161546">
              <w:rPr>
                <w:rFonts w:ascii="Times New Roman" w:eastAsia="Times New Roman" w:hAnsi="Times New Roman" w:cs="Times New Roman"/>
                <w:color w:val="000000"/>
                <w:lang w:eastAsia="lv-LV"/>
              </w:rPr>
              <w:t>Aprīlis</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12 975</w:t>
            </w:r>
          </w:p>
        </w:tc>
        <w:tc>
          <w:tcPr>
            <w:tcW w:w="1722"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201</w:t>
            </w: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BA4A40" w:rsidRPr="00B21594" w:rsidRDefault="00BA4A40" w:rsidP="004F3AB4">
            <w:pPr>
              <w:jc w:val="right"/>
              <w:rPr>
                <w:rFonts w:ascii="Times New Roman" w:hAnsi="Times New Roman" w:cs="Times New Roman"/>
                <w:color w:val="000000"/>
              </w:rPr>
            </w:pPr>
            <w:r w:rsidRPr="00B21594">
              <w:rPr>
                <w:rFonts w:ascii="Times New Roman" w:hAnsi="Times New Roman" w:cs="Times New Roman"/>
                <w:color w:val="000000"/>
              </w:rPr>
              <w:t>13 176</w:t>
            </w:r>
          </w:p>
        </w:tc>
        <w:tc>
          <w:tcPr>
            <w:tcW w:w="1734" w:type="dxa"/>
            <w:gridSpan w:val="2"/>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170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85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A40" w:rsidRPr="00161546" w:rsidRDefault="00BA4A40" w:rsidP="004F3AB4">
            <w:pPr>
              <w:ind w:left="0" w:firstLine="0"/>
              <w:jc w:val="left"/>
              <w:rPr>
                <w:rFonts w:ascii="Times New Roman" w:eastAsia="Times New Roman" w:hAnsi="Times New Roman" w:cs="Times New Roman"/>
                <w:color w:val="000000"/>
                <w:lang w:eastAsia="lv-LV"/>
              </w:rPr>
            </w:pPr>
            <w:r w:rsidRPr="00161546">
              <w:rPr>
                <w:rFonts w:ascii="Times New Roman" w:eastAsia="Times New Roman" w:hAnsi="Times New Roman" w:cs="Times New Roman"/>
                <w:color w:val="000000"/>
                <w:lang w:eastAsia="lv-LV"/>
              </w:rPr>
              <w:t>Maijs</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5 076</w:t>
            </w:r>
          </w:p>
        </w:tc>
        <w:tc>
          <w:tcPr>
            <w:tcW w:w="1722"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87</w:t>
            </w: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BA4A40" w:rsidRPr="00B21594" w:rsidRDefault="00BA4A40" w:rsidP="004F3AB4">
            <w:pPr>
              <w:jc w:val="right"/>
              <w:rPr>
                <w:rFonts w:ascii="Times New Roman" w:hAnsi="Times New Roman" w:cs="Times New Roman"/>
                <w:color w:val="000000"/>
              </w:rPr>
            </w:pPr>
            <w:r w:rsidRPr="00B21594">
              <w:rPr>
                <w:rFonts w:ascii="Times New Roman" w:hAnsi="Times New Roman" w:cs="Times New Roman"/>
                <w:color w:val="000000"/>
              </w:rPr>
              <w:t>5 163</w:t>
            </w:r>
          </w:p>
        </w:tc>
        <w:tc>
          <w:tcPr>
            <w:tcW w:w="1734" w:type="dxa"/>
            <w:gridSpan w:val="2"/>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170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85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A40" w:rsidRPr="00161546" w:rsidRDefault="00BA4A40" w:rsidP="004F3AB4">
            <w:pPr>
              <w:ind w:left="0" w:firstLine="0"/>
              <w:jc w:val="left"/>
              <w:rPr>
                <w:rFonts w:ascii="Times New Roman" w:eastAsia="Times New Roman" w:hAnsi="Times New Roman" w:cs="Times New Roman"/>
                <w:color w:val="000000"/>
                <w:lang w:eastAsia="lv-LV"/>
              </w:rPr>
            </w:pPr>
            <w:r w:rsidRPr="00161546">
              <w:rPr>
                <w:rFonts w:ascii="Times New Roman" w:eastAsia="Times New Roman" w:hAnsi="Times New Roman" w:cs="Times New Roman"/>
                <w:color w:val="000000"/>
                <w:lang w:eastAsia="lv-LV"/>
              </w:rPr>
              <w:t>Jūnijs</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4 035</w:t>
            </w:r>
          </w:p>
        </w:tc>
        <w:tc>
          <w:tcPr>
            <w:tcW w:w="1722"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66</w:t>
            </w: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BA4A40" w:rsidRPr="00B21594" w:rsidRDefault="00BA4A40" w:rsidP="004F3AB4">
            <w:pPr>
              <w:jc w:val="right"/>
              <w:rPr>
                <w:rFonts w:ascii="Times New Roman" w:hAnsi="Times New Roman" w:cs="Times New Roman"/>
                <w:color w:val="000000"/>
              </w:rPr>
            </w:pPr>
            <w:r w:rsidRPr="00B21594">
              <w:rPr>
                <w:rFonts w:ascii="Times New Roman" w:hAnsi="Times New Roman" w:cs="Times New Roman"/>
                <w:color w:val="000000"/>
              </w:rPr>
              <w:t>4 101</w:t>
            </w:r>
          </w:p>
        </w:tc>
        <w:tc>
          <w:tcPr>
            <w:tcW w:w="1734" w:type="dxa"/>
            <w:gridSpan w:val="2"/>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170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85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4A40" w:rsidRPr="00161546" w:rsidRDefault="00BA4A40" w:rsidP="004F3AB4">
            <w:pPr>
              <w:ind w:left="0" w:firstLine="0"/>
              <w:jc w:val="left"/>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Jūlijs</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3 982</w:t>
            </w:r>
          </w:p>
        </w:tc>
        <w:tc>
          <w:tcPr>
            <w:tcW w:w="1722" w:type="dxa"/>
            <w:tcBorders>
              <w:top w:val="single" w:sz="4" w:space="0" w:color="auto"/>
              <w:left w:val="nil"/>
              <w:bottom w:val="single" w:sz="4" w:space="0" w:color="auto"/>
              <w:right w:val="single" w:sz="4" w:space="0" w:color="auto"/>
            </w:tcBorders>
            <w:shd w:val="clear" w:color="auto" w:fill="C5E0B3" w:themeFill="accent6" w:themeFillTint="66"/>
            <w:vAlign w:val="bottom"/>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62</w:t>
            </w: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A4A40" w:rsidRPr="00B21594" w:rsidRDefault="00BA4A40" w:rsidP="004F3AB4">
            <w:pPr>
              <w:jc w:val="right"/>
              <w:rPr>
                <w:rFonts w:ascii="Times New Roman" w:hAnsi="Times New Roman" w:cs="Times New Roman"/>
                <w:color w:val="000000"/>
              </w:rPr>
            </w:pPr>
            <w:r w:rsidRPr="00B21594">
              <w:rPr>
                <w:rFonts w:ascii="Times New Roman" w:hAnsi="Times New Roman" w:cs="Times New Roman"/>
                <w:color w:val="000000"/>
              </w:rPr>
              <w:t>4 044</w:t>
            </w:r>
          </w:p>
        </w:tc>
        <w:tc>
          <w:tcPr>
            <w:tcW w:w="1734" w:type="dxa"/>
            <w:gridSpan w:val="2"/>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170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85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r>
      <w:tr w:rsidR="00BA4A40" w:rsidRPr="00161546"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4A40" w:rsidRPr="00161546" w:rsidRDefault="00BA4A40" w:rsidP="004F3AB4">
            <w:pPr>
              <w:ind w:left="0" w:firstLine="0"/>
              <w:jc w:val="left"/>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Augusts</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3 782</w:t>
            </w:r>
          </w:p>
        </w:tc>
        <w:tc>
          <w:tcPr>
            <w:tcW w:w="1722" w:type="dxa"/>
            <w:tcBorders>
              <w:top w:val="single" w:sz="4" w:space="0" w:color="auto"/>
              <w:left w:val="nil"/>
              <w:bottom w:val="single" w:sz="4" w:space="0" w:color="auto"/>
              <w:right w:val="single" w:sz="4" w:space="0" w:color="auto"/>
            </w:tcBorders>
            <w:shd w:val="clear" w:color="auto" w:fill="C5E0B3" w:themeFill="accent6" w:themeFillTint="66"/>
            <w:vAlign w:val="bottom"/>
          </w:tcPr>
          <w:p w:rsidR="00BA4A40" w:rsidRPr="00B21594" w:rsidRDefault="00BA4A40" w:rsidP="004F3AB4">
            <w:pPr>
              <w:jc w:val="center"/>
              <w:rPr>
                <w:rFonts w:ascii="Times New Roman" w:hAnsi="Times New Roman" w:cs="Times New Roman"/>
              </w:rPr>
            </w:pPr>
            <w:r w:rsidRPr="00B21594">
              <w:rPr>
                <w:rFonts w:ascii="Times New Roman" w:hAnsi="Times New Roman" w:cs="Times New Roman"/>
              </w:rPr>
              <w:t>53</w:t>
            </w:r>
          </w:p>
        </w:tc>
        <w:tc>
          <w:tcPr>
            <w:tcW w:w="108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A4A40" w:rsidRPr="00B21594" w:rsidRDefault="00BA4A40" w:rsidP="004F3AB4">
            <w:pPr>
              <w:jc w:val="right"/>
              <w:rPr>
                <w:rFonts w:ascii="Times New Roman" w:hAnsi="Times New Roman" w:cs="Times New Roman"/>
                <w:color w:val="000000"/>
              </w:rPr>
            </w:pPr>
            <w:r w:rsidRPr="00B21594">
              <w:rPr>
                <w:rFonts w:ascii="Times New Roman" w:hAnsi="Times New Roman" w:cs="Times New Roman"/>
                <w:color w:val="000000"/>
              </w:rPr>
              <w:t>3 835</w:t>
            </w:r>
          </w:p>
        </w:tc>
        <w:tc>
          <w:tcPr>
            <w:tcW w:w="1734" w:type="dxa"/>
            <w:gridSpan w:val="2"/>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170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c>
          <w:tcPr>
            <w:tcW w:w="851"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rPr>
            </w:pPr>
          </w:p>
        </w:tc>
      </w:tr>
      <w:tr w:rsidR="00BA4A40" w:rsidRPr="000A4EFF" w:rsidTr="004F3AB4">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A40" w:rsidRPr="000A4EFF" w:rsidRDefault="00BA4A40" w:rsidP="004F3AB4">
            <w:pPr>
              <w:ind w:left="0" w:firstLine="0"/>
              <w:jc w:val="left"/>
              <w:rPr>
                <w:rFonts w:ascii="Times New Roman" w:eastAsia="Times New Roman" w:hAnsi="Times New Roman" w:cs="Times New Roman"/>
                <w:b/>
                <w:bCs/>
                <w:lang w:eastAsia="lv-LV"/>
              </w:rPr>
            </w:pPr>
            <w:r w:rsidRPr="000A4EFF">
              <w:rPr>
                <w:rFonts w:ascii="Times New Roman" w:eastAsia="Times New Roman" w:hAnsi="Times New Roman" w:cs="Times New Roman"/>
                <w:b/>
                <w:bCs/>
                <w:lang w:eastAsia="lv-LV"/>
              </w:rPr>
              <w:t> Kopā</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rsidR="00BA4A40" w:rsidRPr="00B21594" w:rsidRDefault="00BA4A40" w:rsidP="004F3AB4">
            <w:pPr>
              <w:jc w:val="center"/>
              <w:rPr>
                <w:rFonts w:ascii="Times New Roman" w:hAnsi="Times New Roman" w:cs="Times New Roman"/>
                <w:color w:val="000000"/>
              </w:rPr>
            </w:pPr>
            <w:r w:rsidRPr="00B21594">
              <w:rPr>
                <w:rFonts w:ascii="Times New Roman" w:hAnsi="Times New Roman" w:cs="Times New Roman"/>
                <w:color w:val="000000"/>
              </w:rPr>
              <w:t>110 5</w:t>
            </w:r>
            <w:r>
              <w:rPr>
                <w:rFonts w:ascii="Times New Roman" w:hAnsi="Times New Roman" w:cs="Times New Roman"/>
                <w:color w:val="000000"/>
              </w:rPr>
              <w:t>83</w:t>
            </w:r>
          </w:p>
        </w:tc>
        <w:tc>
          <w:tcPr>
            <w:tcW w:w="1722" w:type="dxa"/>
            <w:tcBorders>
              <w:top w:val="single" w:sz="4" w:space="0" w:color="auto"/>
              <w:left w:val="nil"/>
              <w:bottom w:val="single" w:sz="4" w:space="0" w:color="auto"/>
              <w:right w:val="single" w:sz="4" w:space="0" w:color="auto"/>
            </w:tcBorders>
            <w:shd w:val="clear" w:color="auto" w:fill="C5E0B3" w:themeFill="accent6" w:themeFillTint="66"/>
            <w:vAlign w:val="bottom"/>
          </w:tcPr>
          <w:p w:rsidR="00BA4A40" w:rsidRPr="00B21594" w:rsidRDefault="00BA4A40" w:rsidP="004F3AB4">
            <w:pPr>
              <w:jc w:val="center"/>
              <w:rPr>
                <w:rFonts w:ascii="Times New Roman" w:hAnsi="Times New Roman" w:cs="Times New Roman"/>
                <w:color w:val="000000"/>
              </w:rPr>
            </w:pPr>
            <w:r w:rsidRPr="00B21594">
              <w:rPr>
                <w:rFonts w:ascii="Times New Roman" w:hAnsi="Times New Roman" w:cs="Times New Roman"/>
                <w:color w:val="000000"/>
              </w:rPr>
              <w:t>1 917</w:t>
            </w:r>
          </w:p>
        </w:tc>
        <w:tc>
          <w:tcPr>
            <w:tcW w:w="1080" w:type="dxa"/>
            <w:tcBorders>
              <w:top w:val="single" w:sz="4" w:space="0" w:color="auto"/>
              <w:left w:val="nil"/>
              <w:bottom w:val="single" w:sz="4" w:space="0" w:color="auto"/>
              <w:right w:val="nil"/>
            </w:tcBorders>
            <w:shd w:val="clear" w:color="auto" w:fill="C5E0B3" w:themeFill="accent6" w:themeFillTint="66"/>
            <w:noWrap/>
            <w:vAlign w:val="bottom"/>
          </w:tcPr>
          <w:p w:rsidR="00BA4A40" w:rsidRPr="00B21594" w:rsidRDefault="00BA4A40" w:rsidP="004F3AB4">
            <w:pPr>
              <w:jc w:val="right"/>
              <w:rPr>
                <w:rFonts w:ascii="Times New Roman" w:hAnsi="Times New Roman" w:cs="Times New Roman"/>
                <w:color w:val="000000"/>
              </w:rPr>
            </w:pPr>
            <w:r w:rsidRPr="00B21594">
              <w:rPr>
                <w:rFonts w:ascii="Times New Roman" w:hAnsi="Times New Roman" w:cs="Times New Roman"/>
                <w:color w:val="000000"/>
              </w:rPr>
              <w:t xml:space="preserve">112 </w:t>
            </w:r>
            <w:r>
              <w:rPr>
                <w:rFonts w:ascii="Times New Roman" w:hAnsi="Times New Roman" w:cs="Times New Roman"/>
                <w:color w:val="000000"/>
              </w:rPr>
              <w:t>500</w:t>
            </w:r>
          </w:p>
        </w:tc>
        <w:tc>
          <w:tcPr>
            <w:tcW w:w="1734" w:type="dxa"/>
            <w:gridSpan w:val="2"/>
            <w:tcBorders>
              <w:top w:val="single" w:sz="4" w:space="0" w:color="auto"/>
              <w:left w:val="single" w:sz="4" w:space="0" w:color="auto"/>
              <w:bottom w:val="single" w:sz="4" w:space="0" w:color="auto"/>
              <w:right w:val="single" w:sz="4" w:space="0" w:color="auto"/>
            </w:tcBorders>
          </w:tcPr>
          <w:p w:rsidR="00BA4A40" w:rsidRPr="000A4EFF" w:rsidRDefault="00BA4A40" w:rsidP="004F3AB4">
            <w:pPr>
              <w:ind w:left="0" w:firstLine="0"/>
              <w:jc w:val="center"/>
              <w:rPr>
                <w:rFonts w:ascii="Times New Roman" w:eastAsia="Calibri"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Pr>
          <w:p w:rsidR="00BA4A40" w:rsidRPr="000A4EFF" w:rsidRDefault="00BA4A40" w:rsidP="004F3AB4">
            <w:pPr>
              <w:ind w:left="0" w:firstLine="0"/>
              <w:jc w:val="center"/>
              <w:rPr>
                <w:rFonts w:ascii="Times New Roman" w:eastAsia="Calibri"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BA4A40" w:rsidRPr="000A4EFF" w:rsidRDefault="00BA4A40" w:rsidP="004F3AB4">
            <w:pPr>
              <w:ind w:left="0" w:firstLine="0"/>
              <w:jc w:val="center"/>
              <w:rPr>
                <w:rFonts w:ascii="Times New Roman" w:eastAsia="Calibri" w:hAnsi="Times New Roman" w:cs="Times New Roman"/>
                <w:b/>
              </w:rPr>
            </w:pPr>
          </w:p>
        </w:tc>
      </w:tr>
    </w:tbl>
    <w:p w:rsidR="00BA4A40" w:rsidRPr="00E91AA6" w:rsidRDefault="00BA4A40" w:rsidP="00BA4A40">
      <w:pPr>
        <w:shd w:val="clear" w:color="auto" w:fill="FFFFFF"/>
        <w:overflowPunct w:val="0"/>
        <w:autoSpaceDE w:val="0"/>
        <w:autoSpaceDN w:val="0"/>
        <w:adjustRightInd w:val="0"/>
        <w:ind w:left="0" w:firstLine="0"/>
        <w:rPr>
          <w:rFonts w:ascii="Times New Roman" w:eastAsia="Times New Roman" w:hAnsi="Times New Roman" w:cs="Times New Roman"/>
          <w:spacing w:val="-12"/>
          <w:sz w:val="6"/>
        </w:rPr>
      </w:pPr>
    </w:p>
    <w:p w:rsidR="00BA4A40" w:rsidRPr="00161546" w:rsidRDefault="00BA4A40" w:rsidP="00BA4A40">
      <w:pPr>
        <w:shd w:val="clear" w:color="auto" w:fill="FFFFFF"/>
        <w:overflowPunct w:val="0"/>
        <w:autoSpaceDE w:val="0"/>
        <w:autoSpaceDN w:val="0"/>
        <w:adjustRightInd w:val="0"/>
        <w:ind w:left="0" w:firstLine="0"/>
        <w:rPr>
          <w:rFonts w:ascii="Times New Roman" w:eastAsia="Times New Roman" w:hAnsi="Times New Roman" w:cs="Times New Roman"/>
          <w:spacing w:val="-12"/>
        </w:rPr>
      </w:pPr>
      <w:r w:rsidRPr="00161546">
        <w:rPr>
          <w:rFonts w:ascii="Times New Roman" w:eastAsia="Times New Roman" w:hAnsi="Times New Roman" w:cs="Times New Roman"/>
          <w:spacing w:val="-12"/>
        </w:rPr>
        <w:t>Koksnes biomasas piegādēm paredzētas virszemes noliktavas ar platību 680m</w:t>
      </w:r>
      <w:r w:rsidRPr="00161546">
        <w:rPr>
          <w:rFonts w:ascii="Times New Roman" w:eastAsia="Times New Roman" w:hAnsi="Times New Roman" w:cs="Times New Roman"/>
          <w:spacing w:val="-12"/>
          <w:vertAlign w:val="superscript"/>
        </w:rPr>
        <w:t>2</w:t>
      </w:r>
      <w:r w:rsidRPr="00161546">
        <w:rPr>
          <w:rFonts w:ascii="Times New Roman" w:eastAsia="Times New Roman" w:hAnsi="Times New Roman" w:cs="Times New Roman"/>
          <w:spacing w:val="-12"/>
        </w:rPr>
        <w:t xml:space="preserve"> (pie kraušanas augstuma 4 m, tilpums </w:t>
      </w:r>
      <w:r w:rsidRPr="00161546">
        <w:rPr>
          <w:rFonts w:ascii="Times New Roman" w:eastAsia="Times New Roman" w:hAnsi="Times New Roman" w:cs="Times New Roman"/>
          <w:b/>
          <w:spacing w:val="-12"/>
        </w:rPr>
        <w:t>2720 m</w:t>
      </w:r>
      <w:r w:rsidRPr="00161546">
        <w:rPr>
          <w:rFonts w:ascii="Times New Roman" w:eastAsia="Times New Roman" w:hAnsi="Times New Roman" w:cs="Times New Roman"/>
          <w:b/>
          <w:spacing w:val="-12"/>
          <w:vertAlign w:val="superscript"/>
        </w:rPr>
        <w:t>3</w:t>
      </w:r>
      <w:r w:rsidRPr="00AC7D7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AC7D76">
        <w:rPr>
          <w:rFonts w:ascii="Times New Roman" w:eastAsia="Times New Roman" w:hAnsi="Times New Roman" w:cs="Times New Roman"/>
          <w:spacing w:val="-12"/>
        </w:rPr>
        <w:t>Brīvības iel</w:t>
      </w:r>
      <w:r>
        <w:rPr>
          <w:rFonts w:ascii="Times New Roman" w:eastAsia="Times New Roman" w:hAnsi="Times New Roman" w:cs="Times New Roman"/>
          <w:spacing w:val="-12"/>
        </w:rPr>
        <w:t>a</w:t>
      </w:r>
      <w:r w:rsidRPr="00AC7D76">
        <w:rPr>
          <w:rFonts w:ascii="Times New Roman" w:eastAsia="Times New Roman" w:hAnsi="Times New Roman" w:cs="Times New Roman"/>
          <w:spacing w:val="-12"/>
        </w:rPr>
        <w:t xml:space="preserve"> 38</w:t>
      </w:r>
      <w:r w:rsidRPr="00161546">
        <w:rPr>
          <w:rFonts w:ascii="Times New Roman" w:eastAsia="Times New Roman" w:hAnsi="Times New Roman" w:cs="Times New Roman"/>
          <w:spacing w:val="-12"/>
        </w:rPr>
        <w:t>) un 75m</w:t>
      </w:r>
      <w:r w:rsidRPr="00161546">
        <w:rPr>
          <w:rFonts w:ascii="Times New Roman" w:eastAsia="Times New Roman" w:hAnsi="Times New Roman" w:cs="Times New Roman"/>
          <w:spacing w:val="-12"/>
          <w:vertAlign w:val="superscript"/>
        </w:rPr>
        <w:t>2</w:t>
      </w:r>
      <w:r w:rsidRPr="00161546">
        <w:rPr>
          <w:rFonts w:ascii="Times New Roman" w:eastAsia="Times New Roman" w:hAnsi="Times New Roman" w:cs="Times New Roman"/>
          <w:spacing w:val="-12"/>
        </w:rPr>
        <w:t xml:space="preserve"> (pie kraušanas augstuma 2m tilpums </w:t>
      </w:r>
      <w:r w:rsidRPr="00161546">
        <w:rPr>
          <w:rFonts w:ascii="Times New Roman" w:eastAsia="Times New Roman" w:hAnsi="Times New Roman" w:cs="Times New Roman"/>
          <w:b/>
          <w:spacing w:val="-12"/>
        </w:rPr>
        <w:t>150 m</w:t>
      </w:r>
      <w:r w:rsidRPr="00161546">
        <w:rPr>
          <w:rFonts w:ascii="Times New Roman" w:eastAsia="Times New Roman" w:hAnsi="Times New Roman" w:cs="Times New Roman"/>
          <w:b/>
          <w:spacing w:val="-12"/>
          <w:vertAlign w:val="superscript"/>
        </w:rPr>
        <w:t>3</w:t>
      </w:r>
      <w:r w:rsidRPr="00AC7D7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AC7D76">
        <w:rPr>
          <w:rFonts w:ascii="Times New Roman" w:eastAsia="Times New Roman" w:hAnsi="Times New Roman" w:cs="Times New Roman"/>
          <w:spacing w:val="-12"/>
        </w:rPr>
        <w:t>Pērkoņu iel</w:t>
      </w:r>
      <w:r>
        <w:rPr>
          <w:rFonts w:ascii="Times New Roman" w:eastAsia="Times New Roman" w:hAnsi="Times New Roman" w:cs="Times New Roman"/>
          <w:spacing w:val="-12"/>
        </w:rPr>
        <w:t>a</w:t>
      </w:r>
      <w:r w:rsidRPr="00AC7D76">
        <w:rPr>
          <w:rFonts w:ascii="Times New Roman" w:eastAsia="Times New Roman" w:hAnsi="Times New Roman" w:cs="Times New Roman"/>
          <w:spacing w:val="-12"/>
        </w:rPr>
        <w:t xml:space="preserve"> 21).</w:t>
      </w:r>
    </w:p>
    <w:p w:rsidR="00BA4A40" w:rsidRPr="00161546"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spacing w:val="-12"/>
        </w:rPr>
      </w:pPr>
      <w:r w:rsidRPr="00161546">
        <w:rPr>
          <w:rFonts w:ascii="Times New Roman" w:eastAsia="Times New Roman" w:hAnsi="Times New Roman" w:cs="Times New Roman"/>
          <w:spacing w:val="-12"/>
        </w:rPr>
        <w:t>_______________________________________________________________________</w:t>
      </w:r>
    </w:p>
    <w:p w:rsidR="00BA4A40" w:rsidRPr="00161546"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spacing w:val="-12"/>
        </w:rPr>
      </w:pPr>
      <w:r w:rsidRPr="00161546">
        <w:rPr>
          <w:rFonts w:ascii="Times New Roman" w:eastAsia="Times New Roman" w:hAnsi="Times New Roman" w:cs="Times New Roman"/>
          <w:spacing w:val="-12"/>
        </w:rPr>
        <w:t xml:space="preserve"> (Pretendenta pārstāvja ar pārstāvības tiesībām vai tā pilnvarotas personas paraksts, tā atšifrējums, zīmogs)</w:t>
      </w:r>
    </w:p>
    <w:p w:rsidR="00BA4A40" w:rsidRPr="00161546"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spacing w:val="-12"/>
        </w:rPr>
      </w:pPr>
    </w:p>
    <w:p w:rsidR="00BA4A40" w:rsidRPr="00FF5B32" w:rsidRDefault="00BA4A40" w:rsidP="00BA4A40">
      <w:pPr>
        <w:pStyle w:val="ListParagraph"/>
        <w:numPr>
          <w:ilvl w:val="2"/>
          <w:numId w:val="1"/>
        </w:numPr>
        <w:ind w:left="709"/>
        <w:rPr>
          <w:rFonts w:ascii="Times New Roman" w:eastAsia="Times New Roman" w:hAnsi="Times New Roman" w:cs="Times New Roman"/>
          <w:sz w:val="24"/>
          <w:szCs w:val="24"/>
          <w:lang w:eastAsia="lv-LV"/>
        </w:rPr>
      </w:pPr>
      <w:r w:rsidRPr="00DE5331">
        <w:rPr>
          <w:rFonts w:ascii="Times New Roman" w:eastAsia="Times New Roman" w:hAnsi="Times New Roman" w:cs="Times New Roman"/>
          <w:b/>
          <w:sz w:val="24"/>
          <w:szCs w:val="24"/>
          <w:lang w:eastAsia="lv-LV"/>
        </w:rPr>
        <w:t>2.iepirkuma daļai</w:t>
      </w:r>
      <w:r w:rsidRPr="00FF5B32">
        <w:rPr>
          <w:rFonts w:ascii="Times New Roman" w:eastAsia="Times New Roman" w:hAnsi="Times New Roman" w:cs="Times New Roman"/>
          <w:sz w:val="24"/>
          <w:szCs w:val="24"/>
          <w:lang w:eastAsia="lv-LV"/>
        </w:rPr>
        <w:t xml:space="preserve"> ar piegādi uz </w:t>
      </w:r>
      <w:r w:rsidRPr="007602FB">
        <w:rPr>
          <w:rFonts w:ascii="Times New Roman" w:eastAsia="Times New Roman" w:hAnsi="Times New Roman" w:cs="Times New Roman"/>
          <w:bCs/>
          <w:sz w:val="24"/>
          <w:szCs w:val="24"/>
          <w:lang w:eastAsia="lv-LV"/>
        </w:rPr>
        <w:t>Ventspils valstspilsētas administratīv</w:t>
      </w:r>
      <w:r>
        <w:rPr>
          <w:rFonts w:ascii="Times New Roman" w:eastAsia="Times New Roman" w:hAnsi="Times New Roman" w:cs="Times New Roman"/>
          <w:bCs/>
          <w:sz w:val="24"/>
          <w:szCs w:val="24"/>
          <w:lang w:eastAsia="lv-LV"/>
        </w:rPr>
        <w:t>o teritoriju</w:t>
      </w:r>
      <w:r w:rsidRPr="00FF5B32">
        <w:rPr>
          <w:rFonts w:ascii="Times New Roman" w:eastAsia="Times New Roman" w:hAnsi="Times New Roman" w:cs="Times New Roman"/>
          <w:sz w:val="24"/>
          <w:szCs w:val="24"/>
          <w:lang w:eastAsia="lv-LV"/>
        </w:rPr>
        <w:t>:</w:t>
      </w:r>
    </w:p>
    <w:p w:rsidR="00BA4A40" w:rsidRPr="00161546"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spacing w:val="-12"/>
          <w:sz w:val="8"/>
        </w:rPr>
      </w:pPr>
    </w:p>
    <w:p w:rsidR="00BA4A40" w:rsidRPr="00161546" w:rsidRDefault="00BA4A40" w:rsidP="00BA4A40">
      <w:pPr>
        <w:shd w:val="clear" w:color="auto" w:fill="FFFFFF"/>
        <w:overflowPunct w:val="0"/>
        <w:autoSpaceDE w:val="0"/>
        <w:autoSpaceDN w:val="0"/>
        <w:adjustRightInd w:val="0"/>
        <w:jc w:val="center"/>
        <w:rPr>
          <w:rFonts w:ascii="Times New Roman" w:eastAsia="Times New Roman" w:hAnsi="Times New Roman" w:cs="Times New Roman"/>
          <w:b/>
          <w:spacing w:val="-12"/>
          <w:sz w:val="24"/>
          <w:szCs w:val="24"/>
        </w:rPr>
      </w:pPr>
      <w:r w:rsidRPr="00161546">
        <w:rPr>
          <w:rFonts w:ascii="Times New Roman" w:eastAsia="Times New Roman" w:hAnsi="Times New Roman" w:cs="Times New Roman"/>
          <w:b/>
          <w:spacing w:val="-12"/>
          <w:sz w:val="24"/>
          <w:szCs w:val="24"/>
        </w:rPr>
        <w:t>Tehniskā specifikācija – piedāvājums</w:t>
      </w:r>
    </w:p>
    <w:p w:rsidR="00BA4A40" w:rsidRPr="00161546" w:rsidRDefault="00BA4A40" w:rsidP="00BA4A40">
      <w:pPr>
        <w:shd w:val="clear" w:color="auto" w:fill="FFFFFF"/>
        <w:overflowPunct w:val="0"/>
        <w:autoSpaceDE w:val="0"/>
        <w:autoSpaceDN w:val="0"/>
        <w:adjustRightInd w:val="0"/>
        <w:ind w:left="792" w:firstLine="0"/>
        <w:contextualSpacing/>
        <w:rPr>
          <w:rFonts w:ascii="Times New Roman" w:eastAsia="Times New Roman" w:hAnsi="Times New Roman" w:cs="Times New Roman"/>
          <w:b/>
          <w:spacing w:val="-12"/>
          <w:sz w:val="10"/>
          <w:szCs w:val="24"/>
        </w:rPr>
      </w:pPr>
    </w:p>
    <w:p w:rsidR="00BA4A40" w:rsidRPr="00161546" w:rsidRDefault="00BA4A40" w:rsidP="00BA4A40">
      <w:pPr>
        <w:numPr>
          <w:ilvl w:val="0"/>
          <w:numId w:val="3"/>
        </w:numPr>
        <w:shd w:val="clear" w:color="auto" w:fill="FFFFFF"/>
        <w:overflowPunct w:val="0"/>
        <w:autoSpaceDE w:val="0"/>
        <w:autoSpaceDN w:val="0"/>
        <w:adjustRightInd w:val="0"/>
        <w:ind w:left="426" w:hanging="426"/>
        <w:contextualSpacing/>
        <w:rPr>
          <w:rFonts w:ascii="Times New Roman" w:eastAsia="Times New Roman" w:hAnsi="Times New Roman" w:cs="Times New Roman"/>
          <w:spacing w:val="-12"/>
        </w:rPr>
      </w:pPr>
      <w:r w:rsidRPr="00161546">
        <w:rPr>
          <w:rFonts w:ascii="Times New Roman" w:eastAsia="Times New Roman" w:hAnsi="Times New Roman" w:cs="Times New Roman"/>
          <w:spacing w:val="-12"/>
        </w:rPr>
        <w:t>_______________</w:t>
      </w:r>
      <w:r>
        <w:rPr>
          <w:rFonts w:ascii="Times New Roman" w:eastAsia="Times New Roman" w:hAnsi="Times New Roman" w:cs="Times New Roman"/>
          <w:spacing w:val="-12"/>
        </w:rPr>
        <w:t>___________</w:t>
      </w:r>
      <w:r w:rsidRPr="00161546">
        <w:rPr>
          <w:rFonts w:ascii="Times New Roman" w:eastAsia="Times New Roman" w:hAnsi="Times New Roman" w:cs="Times New Roman"/>
          <w:spacing w:val="-12"/>
        </w:rPr>
        <w:t xml:space="preserve"> (uzņēmuma nosaukums) piedāvā piegādāt </w:t>
      </w:r>
      <w:r>
        <w:rPr>
          <w:rFonts w:ascii="Times New Roman" w:eastAsia="Times New Roman" w:hAnsi="Times New Roman" w:cs="Times New Roman"/>
          <w:spacing w:val="-12"/>
        </w:rPr>
        <w:t>PSIA “Ventspils siltums” ____________</w:t>
      </w:r>
      <w:r w:rsidRPr="00161546">
        <w:rPr>
          <w:rFonts w:ascii="Times New Roman" w:eastAsia="Times New Roman" w:hAnsi="Times New Roman" w:cs="Times New Roman"/>
          <w:spacing w:val="-12"/>
        </w:rPr>
        <w:t xml:space="preserve"> ber.m</w:t>
      </w:r>
      <w:r w:rsidRPr="00161546">
        <w:rPr>
          <w:rFonts w:ascii="Times New Roman" w:eastAsia="Times New Roman" w:hAnsi="Times New Roman" w:cs="Times New Roman"/>
          <w:spacing w:val="-12"/>
          <w:vertAlign w:val="superscript"/>
        </w:rPr>
        <w:t>3</w:t>
      </w:r>
      <w:r>
        <w:rPr>
          <w:rFonts w:ascii="Times New Roman" w:eastAsia="Times New Roman" w:hAnsi="Times New Roman" w:cs="Times New Roman"/>
          <w:spacing w:val="-12"/>
        </w:rPr>
        <w:t xml:space="preserve"> </w:t>
      </w:r>
      <w:r w:rsidRPr="00E91AA6">
        <w:rPr>
          <w:rFonts w:ascii="Times New Roman" w:eastAsia="Times New Roman" w:hAnsi="Times New Roman" w:cs="Times New Roman"/>
          <w:spacing w:val="-12"/>
        </w:rPr>
        <w:t>(+/-5%)</w:t>
      </w:r>
      <w:r>
        <w:rPr>
          <w:rFonts w:ascii="Times New Roman" w:eastAsia="Times New Roman" w:hAnsi="Times New Roman" w:cs="Times New Roman"/>
          <w:spacing w:val="-12"/>
        </w:rPr>
        <w:t xml:space="preserve"> koksnes biomasu (šķeldu</w:t>
      </w:r>
      <w:r w:rsidRPr="00161546">
        <w:rPr>
          <w:rFonts w:ascii="Times New Roman" w:eastAsia="Times New Roman" w:hAnsi="Times New Roman" w:cs="Times New Roman"/>
          <w:spacing w:val="-12"/>
        </w:rPr>
        <w:t xml:space="preserve">) laika periodā no </w:t>
      </w:r>
      <w:r w:rsidRPr="00734EC5">
        <w:rPr>
          <w:rFonts w:ascii="Times New Roman" w:eastAsia="Times New Roman" w:hAnsi="Times New Roman" w:cs="Times New Roman"/>
          <w:bCs/>
          <w:spacing w:val="-12"/>
        </w:rPr>
        <w:t>01.09.2025. līdz 30.10.2025</w:t>
      </w:r>
      <w:r w:rsidRPr="00161546">
        <w:rPr>
          <w:rFonts w:ascii="Times New Roman" w:eastAsia="Times New Roman" w:hAnsi="Times New Roman" w:cs="Times New Roman"/>
          <w:spacing w:val="-12"/>
        </w:rPr>
        <w:t>. ar šādiem koksnes biomasas (šķeldas) kvalitātes rādītājiem: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1664"/>
        <w:gridCol w:w="1689"/>
        <w:gridCol w:w="1550"/>
      </w:tblGrid>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b/>
              </w:rPr>
            </w:pPr>
            <w:r w:rsidRPr="00161546">
              <w:rPr>
                <w:rFonts w:ascii="Times New Roman" w:eastAsia="Times New Roman" w:hAnsi="Times New Roman" w:cs="Times New Roman"/>
                <w:b/>
              </w:rPr>
              <w:t xml:space="preserve">Parametri </w:t>
            </w:r>
          </w:p>
        </w:tc>
        <w:tc>
          <w:tcPr>
            <w:tcW w:w="166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Times New Roman" w:hAnsi="Times New Roman" w:cs="Times New Roman"/>
                <w:b/>
              </w:rPr>
            </w:pPr>
            <w:r w:rsidRPr="00161546">
              <w:rPr>
                <w:rFonts w:ascii="Times New Roman" w:eastAsia="Times New Roman" w:hAnsi="Times New Roman" w:cs="Times New Roman"/>
                <w:b/>
              </w:rPr>
              <w:t>Mērvienība</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Times New Roman" w:hAnsi="Times New Roman" w:cs="Times New Roman"/>
                <w:b/>
              </w:rPr>
            </w:pPr>
            <w:r w:rsidRPr="00161546">
              <w:rPr>
                <w:rFonts w:ascii="Times New Roman" w:eastAsia="Times New Roman" w:hAnsi="Times New Roman" w:cs="Times New Roman"/>
                <w:b/>
              </w:rPr>
              <w:t>Diapazons</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center"/>
              <w:rPr>
                <w:rFonts w:ascii="Times New Roman" w:eastAsia="Times New Roman" w:hAnsi="Times New Roman" w:cs="Times New Roman"/>
                <w:b/>
              </w:rPr>
            </w:pPr>
            <w:r w:rsidRPr="00161546">
              <w:rPr>
                <w:rFonts w:ascii="Times New Roman" w:eastAsia="Times New Roman" w:hAnsi="Times New Roman" w:cs="Times New Roman"/>
                <w:b/>
              </w:rPr>
              <w:t>Piedāvājums</w:t>
            </w: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Zemākais sadegšanas siltums</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MJ/kg</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sidRPr="00161546">
              <w:rPr>
                <w:rFonts w:ascii="Times New Roman" w:eastAsia="Times New Roman" w:hAnsi="Times New Roman" w:cs="Times New Roman"/>
                <w:spacing w:val="-12"/>
              </w:rPr>
              <w:t>6.3 – 12</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Blīvums</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kg/m</w:t>
            </w:r>
            <w:r w:rsidRPr="00E77F03">
              <w:rPr>
                <w:rFonts w:ascii="Times New Roman" w:eastAsia="Times New Roman" w:hAnsi="Times New Roman" w:cs="Times New Roman"/>
                <w:vertAlign w:val="superscript"/>
              </w:rPr>
              <w:t>3</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sidRPr="00161546">
              <w:rPr>
                <w:rFonts w:ascii="Times New Roman" w:eastAsia="Times New Roman" w:hAnsi="Times New Roman" w:cs="Times New Roman"/>
                <w:spacing w:val="-12"/>
              </w:rPr>
              <w:t>250-400</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 xml:space="preserve">Mitruma saturs </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w-%</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sidRPr="00161546">
              <w:rPr>
                <w:rFonts w:ascii="Times New Roman" w:eastAsia="Times New Roman" w:hAnsi="Times New Roman" w:cs="Times New Roman"/>
                <w:spacing w:val="-12"/>
              </w:rPr>
              <w:t>30 – 55</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 xml:space="preserve">Pelnu saturs </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Pr>
                <w:rFonts w:ascii="Times New Roman" w:eastAsia="Times New Roman" w:hAnsi="Times New Roman" w:cs="Times New Roman"/>
                <w:spacing w:val="-12"/>
              </w:rPr>
              <w:t xml:space="preserve">līdz </w:t>
            </w:r>
            <w:r w:rsidRPr="00161546">
              <w:rPr>
                <w:rFonts w:ascii="Times New Roman" w:eastAsia="Times New Roman" w:hAnsi="Times New Roman" w:cs="Times New Roman"/>
                <w:spacing w:val="-12"/>
              </w:rPr>
              <w:t>6</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 xml:space="preserve">Vidējais daļiņu izmērs </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mm</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sidRPr="00161546">
              <w:rPr>
                <w:rFonts w:ascii="Times New Roman" w:eastAsia="Times New Roman" w:hAnsi="Times New Roman" w:cs="Times New Roman"/>
                <w:spacing w:val="-12"/>
              </w:rPr>
              <w:t>5-100</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 xml:space="preserve">Daļiņu izmēri lielāki par </w:t>
            </w:r>
            <w:r w:rsidRPr="00EA41D9">
              <w:rPr>
                <w:rFonts w:ascii="Times New Roman" w:eastAsia="Times New Roman" w:hAnsi="Times New Roman" w:cs="Times New Roman"/>
              </w:rPr>
              <w:t>100mm (</w:t>
            </w:r>
            <w:proofErr w:type="spellStart"/>
            <w:r w:rsidRPr="00EA41D9">
              <w:rPr>
                <w:rFonts w:ascii="Times New Roman" w:eastAsia="Times New Roman" w:hAnsi="Times New Roman" w:cs="Times New Roman"/>
              </w:rPr>
              <w:t>AxBxC</w:t>
            </w:r>
            <w:proofErr w:type="spellEnd"/>
            <w:r w:rsidRPr="00161546">
              <w:rPr>
                <w:rFonts w:ascii="Times New Roman" w:eastAsia="Times New Roman" w:hAnsi="Times New Roman" w:cs="Times New Roman"/>
              </w:rPr>
              <w:t>)</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 no tilpuma</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sidRPr="00161546">
              <w:rPr>
                <w:rFonts w:ascii="Times New Roman" w:eastAsia="Times New Roman" w:hAnsi="Times New Roman" w:cs="Times New Roman"/>
                <w:spacing w:val="-12"/>
              </w:rPr>
              <w:t>līdz 1%</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r w:rsidR="00BA4A40" w:rsidRPr="00161546" w:rsidTr="004F3AB4">
        <w:trPr>
          <w:jc w:val="center"/>
        </w:trPr>
        <w:tc>
          <w:tcPr>
            <w:tcW w:w="4344"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ind w:left="0" w:firstLine="0"/>
              <w:jc w:val="left"/>
              <w:rPr>
                <w:rFonts w:ascii="Times New Roman" w:eastAsia="Times New Roman" w:hAnsi="Times New Roman" w:cs="Times New Roman"/>
              </w:rPr>
            </w:pPr>
            <w:r w:rsidRPr="00161546">
              <w:rPr>
                <w:rFonts w:ascii="Times New Roman" w:eastAsia="Times New Roman" w:hAnsi="Times New Roman" w:cs="Times New Roman"/>
              </w:rPr>
              <w:t>Daļiņu izmēri līdz 3 mm (sieta acu izmērs)</w:t>
            </w:r>
          </w:p>
        </w:tc>
        <w:tc>
          <w:tcPr>
            <w:tcW w:w="1664" w:type="dxa"/>
            <w:tcBorders>
              <w:top w:val="single" w:sz="4" w:space="0" w:color="auto"/>
              <w:left w:val="single" w:sz="4" w:space="0" w:color="auto"/>
              <w:bottom w:val="single" w:sz="4" w:space="0" w:color="auto"/>
              <w:right w:val="single" w:sz="4" w:space="0" w:color="auto"/>
            </w:tcBorders>
            <w:vAlign w:val="center"/>
          </w:tcPr>
          <w:p w:rsidR="00BA4A40" w:rsidRPr="00161546" w:rsidRDefault="00BA4A40" w:rsidP="004F3AB4">
            <w:pPr>
              <w:ind w:left="0" w:firstLine="0"/>
              <w:jc w:val="center"/>
              <w:rPr>
                <w:rFonts w:ascii="Times New Roman" w:eastAsia="Times New Roman" w:hAnsi="Times New Roman" w:cs="Times New Roman"/>
              </w:rPr>
            </w:pPr>
            <w:r w:rsidRPr="00161546">
              <w:rPr>
                <w:rFonts w:ascii="Times New Roman" w:eastAsia="Times New Roman" w:hAnsi="Times New Roman" w:cs="Times New Roman"/>
              </w:rPr>
              <w:t>% no tilpuma</w:t>
            </w:r>
          </w:p>
        </w:tc>
        <w:tc>
          <w:tcPr>
            <w:tcW w:w="1689"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r w:rsidRPr="00161546">
              <w:rPr>
                <w:rFonts w:ascii="Times New Roman" w:eastAsia="Times New Roman" w:hAnsi="Times New Roman" w:cs="Times New Roman"/>
                <w:spacing w:val="-12"/>
              </w:rPr>
              <w:t>līdz 10%</w:t>
            </w:r>
          </w:p>
        </w:tc>
        <w:tc>
          <w:tcPr>
            <w:tcW w:w="1550" w:type="dxa"/>
            <w:tcBorders>
              <w:top w:val="single" w:sz="4" w:space="0" w:color="auto"/>
              <w:left w:val="single" w:sz="4" w:space="0" w:color="auto"/>
              <w:bottom w:val="single" w:sz="4" w:space="0" w:color="auto"/>
              <w:right w:val="single" w:sz="4" w:space="0" w:color="auto"/>
            </w:tcBorders>
          </w:tcPr>
          <w:p w:rsidR="00BA4A40" w:rsidRPr="00161546" w:rsidRDefault="00BA4A40" w:rsidP="004F3AB4">
            <w:pPr>
              <w:shd w:val="clear" w:color="auto" w:fill="FFFFFF"/>
              <w:overflowPunct w:val="0"/>
              <w:autoSpaceDE w:val="0"/>
              <w:autoSpaceDN w:val="0"/>
              <w:adjustRightInd w:val="0"/>
              <w:ind w:left="0" w:firstLine="0"/>
              <w:jc w:val="center"/>
              <w:rPr>
                <w:rFonts w:ascii="Times New Roman" w:eastAsia="Times New Roman" w:hAnsi="Times New Roman" w:cs="Times New Roman"/>
                <w:spacing w:val="-12"/>
              </w:rPr>
            </w:pPr>
          </w:p>
        </w:tc>
      </w:tr>
    </w:tbl>
    <w:p w:rsidR="00BA4A40" w:rsidRPr="00161546" w:rsidRDefault="00BA4A40" w:rsidP="00BA4A40">
      <w:pPr>
        <w:shd w:val="clear" w:color="auto" w:fill="FFFFFF"/>
        <w:overflowPunct w:val="0"/>
        <w:autoSpaceDE w:val="0"/>
        <w:autoSpaceDN w:val="0"/>
        <w:adjustRightInd w:val="0"/>
        <w:ind w:left="0" w:firstLine="0"/>
        <w:rPr>
          <w:rFonts w:ascii="Times New Roman" w:eastAsia="Times New Roman" w:hAnsi="Times New Roman" w:cs="Times New Roman"/>
          <w:bCs/>
          <w:spacing w:val="-12"/>
        </w:rPr>
      </w:pPr>
      <w:r w:rsidRPr="00161546">
        <w:rPr>
          <w:rFonts w:ascii="Times New Roman" w:eastAsia="Times New Roman" w:hAnsi="Times New Roman" w:cs="Times New Roman"/>
          <w:spacing w:val="-12"/>
        </w:rPr>
        <w:t>Šķeldā nedrīkst būt svešķermeņi (akmeņi, zeme, metāla šķembas</w:t>
      </w:r>
      <w:r w:rsidRPr="004A0B6D">
        <w:rPr>
          <w:rFonts w:ascii="Times New Roman" w:eastAsia="Times New Roman" w:hAnsi="Times New Roman" w:cs="Times New Roman"/>
          <w:spacing w:val="-12"/>
        </w:rPr>
        <w:t>,</w:t>
      </w:r>
      <w:r w:rsidRPr="004A0B6D">
        <w:t xml:space="preserve"> </w:t>
      </w:r>
      <w:r w:rsidRPr="004A0B6D">
        <w:rPr>
          <w:rFonts w:ascii="Times New Roman" w:eastAsia="Times New Roman" w:hAnsi="Times New Roman" w:cs="Times New Roman"/>
          <w:spacing w:val="-12"/>
        </w:rPr>
        <w:t>laminēts, krāsots vai lakots koks</w:t>
      </w:r>
      <w:r w:rsidRPr="00161546">
        <w:rPr>
          <w:rFonts w:ascii="Times New Roman" w:eastAsia="Times New Roman" w:hAnsi="Times New Roman" w:cs="Times New Roman"/>
          <w:spacing w:val="-12"/>
        </w:rPr>
        <w:t xml:space="preserve">), </w:t>
      </w:r>
      <w:r w:rsidRPr="00161546">
        <w:rPr>
          <w:rFonts w:ascii="Times New Roman" w:eastAsia="Times New Roman" w:hAnsi="Times New Roman" w:cs="Times New Roman"/>
          <w:bCs/>
          <w:spacing w:val="-12"/>
        </w:rPr>
        <w:t>kas var izsaukt kurināmā padeves mehānismu apstāšanos vai bojājumu. Šķeldā drīkst būt skuju piejaukums ne vairāk par 5% uz vienu kravu. Šķeldā nedrīkst būt zaļas skujas un zaļas lapas.</w:t>
      </w:r>
      <w:r>
        <w:rPr>
          <w:rFonts w:ascii="Times New Roman" w:eastAsia="Times New Roman" w:hAnsi="Times New Roman" w:cs="Times New Roman"/>
          <w:bCs/>
          <w:spacing w:val="-12"/>
        </w:rPr>
        <w:t xml:space="preserve"> Nedrīkst piegādāt celmu šķeldu.</w:t>
      </w:r>
    </w:p>
    <w:p w:rsidR="00BA4A40" w:rsidRPr="00161546" w:rsidRDefault="00BA4A40" w:rsidP="00BA4A40">
      <w:pPr>
        <w:numPr>
          <w:ilvl w:val="0"/>
          <w:numId w:val="3"/>
        </w:numPr>
        <w:ind w:left="426" w:hanging="426"/>
        <w:contextualSpacing/>
        <w:rPr>
          <w:rFonts w:ascii="Times New Roman" w:eastAsia="Times New Roman" w:hAnsi="Times New Roman" w:cs="Times New Roman"/>
          <w:szCs w:val="24"/>
          <w:lang w:eastAsia="lv-LV"/>
        </w:rPr>
      </w:pPr>
      <w:r w:rsidRPr="00161546">
        <w:rPr>
          <w:rFonts w:ascii="Times New Roman" w:eastAsia="Times New Roman" w:hAnsi="Times New Roman" w:cs="Times New Roman"/>
          <w:szCs w:val="24"/>
          <w:lang w:eastAsia="lv-LV"/>
        </w:rPr>
        <w:t>Piegādes laiks: darba dienās no 8.30 līdz 17.00.</w:t>
      </w:r>
    </w:p>
    <w:p w:rsidR="00BA4A40" w:rsidRPr="00161546" w:rsidRDefault="00BA4A40" w:rsidP="00BA4A40">
      <w:pPr>
        <w:numPr>
          <w:ilvl w:val="0"/>
          <w:numId w:val="3"/>
        </w:numPr>
        <w:shd w:val="clear" w:color="auto" w:fill="FFFFFF"/>
        <w:overflowPunct w:val="0"/>
        <w:autoSpaceDE w:val="0"/>
        <w:autoSpaceDN w:val="0"/>
        <w:adjustRightInd w:val="0"/>
        <w:ind w:left="426" w:hanging="426"/>
        <w:contextualSpacing/>
        <w:jc w:val="left"/>
        <w:rPr>
          <w:rFonts w:ascii="Times New Roman" w:eastAsia="Times New Roman" w:hAnsi="Times New Roman" w:cs="Times New Roman"/>
          <w:spacing w:val="-12"/>
        </w:rPr>
      </w:pPr>
      <w:r w:rsidRPr="00161546">
        <w:rPr>
          <w:rFonts w:ascii="Times New Roman" w:eastAsia="Times New Roman" w:hAnsi="Times New Roman" w:cs="Times New Roman"/>
          <w:spacing w:val="-12"/>
        </w:rPr>
        <w:t xml:space="preserve">Koksnes biomasas piegāde laukumam </w:t>
      </w:r>
      <w:r w:rsidRPr="00B67740">
        <w:rPr>
          <w:rFonts w:ascii="Times New Roman" w:eastAsia="Times New Roman" w:hAnsi="Times New Roman" w:cs="Times New Roman"/>
          <w:bCs/>
          <w:spacing w:val="-12"/>
        </w:rPr>
        <w:t>Ventspils valstspilsētas administratīvajā teritorijā</w:t>
      </w:r>
      <w:r w:rsidRPr="00B67740">
        <w:rPr>
          <w:rFonts w:ascii="Times New Roman" w:eastAsia="Times New Roman" w:hAnsi="Times New Roman" w:cs="Times New Roman"/>
          <w:spacing w:val="-12"/>
        </w:rPr>
        <w:t xml:space="preserve"> </w:t>
      </w:r>
      <w:r w:rsidRPr="00E91AA6">
        <w:rPr>
          <w:rFonts w:ascii="Times New Roman" w:eastAsia="Times New Roman" w:hAnsi="Times New Roman" w:cs="Times New Roman"/>
          <w:spacing w:val="-12"/>
        </w:rPr>
        <w:t>(+/-5%)</w:t>
      </w:r>
      <w:r w:rsidRPr="00161546">
        <w:rPr>
          <w:rFonts w:ascii="Times New Roman" w:eastAsia="Times New Roman" w:hAnsi="Times New Roman" w:cs="Times New Roman"/>
          <w:spacing w:val="-12"/>
        </w:rPr>
        <w:t xml:space="preserve">: </w:t>
      </w:r>
    </w:p>
    <w:tbl>
      <w:tblPr>
        <w:tblW w:w="7650" w:type="dxa"/>
        <w:jc w:val="center"/>
        <w:tblLook w:val="04A0" w:firstRow="1" w:lastRow="0" w:firstColumn="1" w:lastColumn="0" w:noHBand="0" w:noVBand="1"/>
      </w:tblPr>
      <w:tblGrid>
        <w:gridCol w:w="1980"/>
        <w:gridCol w:w="2410"/>
        <w:gridCol w:w="3260"/>
      </w:tblGrid>
      <w:tr w:rsidR="00BA4A40" w:rsidRPr="00161546" w:rsidTr="004F3AB4">
        <w:trPr>
          <w:trHeight w:val="450"/>
          <w:jc w:val="center"/>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4A40" w:rsidRPr="00161546" w:rsidRDefault="00BA4A40" w:rsidP="004F3AB4">
            <w:pPr>
              <w:ind w:left="0" w:firstLine="0"/>
              <w:jc w:val="center"/>
              <w:rPr>
                <w:rFonts w:ascii="Times New Roman" w:eastAsia="Times New Roman" w:hAnsi="Times New Roman" w:cs="Times New Roman"/>
                <w:b/>
                <w:bCs/>
                <w:color w:val="000000"/>
                <w:lang w:eastAsia="lv-LV"/>
              </w:rPr>
            </w:pPr>
            <w:r w:rsidRPr="00161546">
              <w:rPr>
                <w:rFonts w:ascii="Times New Roman" w:eastAsia="Times New Roman" w:hAnsi="Times New Roman" w:cs="Times New Roman"/>
                <w:b/>
                <w:bCs/>
                <w:color w:val="000000"/>
                <w:lang w:eastAsia="lv-LV"/>
              </w:rPr>
              <w:t>Mēnesis</w:t>
            </w:r>
          </w:p>
        </w:tc>
        <w:tc>
          <w:tcPr>
            <w:tcW w:w="5670" w:type="dxa"/>
            <w:gridSpan w:val="2"/>
            <w:tcBorders>
              <w:top w:val="single" w:sz="4" w:space="0" w:color="auto"/>
              <w:left w:val="nil"/>
              <w:bottom w:val="single" w:sz="4" w:space="0" w:color="auto"/>
              <w:right w:val="single" w:sz="4" w:space="0" w:color="auto"/>
            </w:tcBorders>
            <w:shd w:val="clear" w:color="auto" w:fill="auto"/>
            <w:vAlign w:val="center"/>
            <w:hideMark/>
          </w:tcPr>
          <w:p w:rsidR="00BA4A40" w:rsidRPr="00161546" w:rsidRDefault="00BA4A40" w:rsidP="004F3AB4">
            <w:pPr>
              <w:ind w:left="0" w:firstLine="0"/>
              <w:jc w:val="center"/>
              <w:rPr>
                <w:rFonts w:ascii="Times New Roman" w:eastAsia="Times New Roman" w:hAnsi="Times New Roman" w:cs="Times New Roman"/>
                <w:b/>
                <w:bCs/>
                <w:lang w:eastAsia="lv-LV"/>
              </w:rPr>
            </w:pPr>
            <w:r w:rsidRPr="00161546">
              <w:rPr>
                <w:rFonts w:ascii="Times New Roman" w:eastAsia="Times New Roman" w:hAnsi="Times New Roman" w:cs="Times New Roman"/>
                <w:b/>
                <w:bCs/>
                <w:lang w:eastAsia="lv-LV"/>
              </w:rPr>
              <w:t xml:space="preserve">Laukums </w:t>
            </w:r>
            <w:r w:rsidRPr="00B67740">
              <w:rPr>
                <w:rFonts w:ascii="Times New Roman" w:eastAsia="Times New Roman" w:hAnsi="Times New Roman" w:cs="Times New Roman"/>
                <w:b/>
                <w:bCs/>
                <w:lang w:eastAsia="lv-LV"/>
              </w:rPr>
              <w:t>Ventspils valstspilsētas administratīvajā teritorijā</w:t>
            </w:r>
          </w:p>
        </w:tc>
      </w:tr>
      <w:tr w:rsidR="00BA4A40" w:rsidRPr="00161546" w:rsidTr="004F3AB4">
        <w:trPr>
          <w:trHeight w:val="231"/>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A4A40" w:rsidRPr="00161546" w:rsidRDefault="00BA4A40" w:rsidP="004F3AB4">
            <w:pPr>
              <w:ind w:left="0" w:firstLine="0"/>
              <w:jc w:val="left"/>
              <w:rPr>
                <w:rFonts w:ascii="Times New Roman" w:eastAsia="Times New Roman" w:hAnsi="Times New Roman" w:cs="Times New Roman"/>
                <w:b/>
                <w:bCs/>
                <w:color w:val="000000"/>
                <w:lang w:eastAsia="lv-LV"/>
              </w:rPr>
            </w:pPr>
          </w:p>
        </w:tc>
        <w:tc>
          <w:tcPr>
            <w:tcW w:w="2410" w:type="dxa"/>
            <w:tcBorders>
              <w:top w:val="nil"/>
              <w:left w:val="nil"/>
              <w:bottom w:val="single" w:sz="4" w:space="0" w:color="auto"/>
              <w:right w:val="single" w:sz="4" w:space="0" w:color="auto"/>
            </w:tcBorders>
            <w:shd w:val="clear" w:color="auto" w:fill="auto"/>
            <w:vAlign w:val="center"/>
            <w:hideMark/>
          </w:tcPr>
          <w:p w:rsidR="00BA4A40" w:rsidRPr="00161546" w:rsidRDefault="00BA4A40" w:rsidP="004F3AB4">
            <w:pPr>
              <w:ind w:left="0" w:firstLine="0"/>
              <w:jc w:val="center"/>
              <w:rPr>
                <w:rFonts w:ascii="Times New Roman" w:eastAsia="Times New Roman" w:hAnsi="Times New Roman" w:cs="Times New Roman"/>
                <w:lang w:eastAsia="lv-LV"/>
              </w:rPr>
            </w:pPr>
            <w:r w:rsidRPr="00161546">
              <w:rPr>
                <w:rFonts w:ascii="Times New Roman" w:eastAsia="Times New Roman" w:hAnsi="Times New Roman" w:cs="Times New Roman"/>
                <w:lang w:eastAsia="lv-LV"/>
              </w:rPr>
              <w:t>ber.m</w:t>
            </w:r>
            <w:r w:rsidRPr="00161546">
              <w:rPr>
                <w:rFonts w:ascii="Times New Roman" w:eastAsia="Times New Roman" w:hAnsi="Times New Roman" w:cs="Times New Roman"/>
                <w:vertAlign w:val="superscript"/>
                <w:lang w:eastAsia="lv-LV"/>
              </w:rPr>
              <w:t>3</w:t>
            </w:r>
          </w:p>
        </w:tc>
        <w:tc>
          <w:tcPr>
            <w:tcW w:w="3260" w:type="dxa"/>
            <w:tcBorders>
              <w:top w:val="nil"/>
              <w:left w:val="nil"/>
              <w:bottom w:val="single" w:sz="4" w:space="0" w:color="auto"/>
              <w:right w:val="single" w:sz="4" w:space="0" w:color="auto"/>
            </w:tcBorders>
            <w:shd w:val="clear" w:color="auto" w:fill="auto"/>
            <w:vAlign w:val="center"/>
          </w:tcPr>
          <w:p w:rsidR="00BA4A40" w:rsidRPr="00161546" w:rsidRDefault="00BA4A40" w:rsidP="004F3AB4">
            <w:pPr>
              <w:ind w:left="0" w:firstLine="0"/>
              <w:jc w:val="center"/>
              <w:rPr>
                <w:rFonts w:ascii="Times New Roman" w:eastAsia="Times New Roman" w:hAnsi="Times New Roman" w:cs="Times New Roman"/>
                <w:lang w:eastAsia="lv-LV"/>
              </w:rPr>
            </w:pPr>
            <w:r w:rsidRPr="00161546">
              <w:rPr>
                <w:rFonts w:ascii="Times New Roman" w:eastAsia="Times New Roman" w:hAnsi="Times New Roman" w:cs="Times New Roman"/>
                <w:lang w:eastAsia="lv-LV"/>
              </w:rPr>
              <w:t>ber.m</w:t>
            </w:r>
            <w:r w:rsidRPr="00161546">
              <w:rPr>
                <w:rFonts w:ascii="Times New Roman" w:eastAsia="Times New Roman" w:hAnsi="Times New Roman" w:cs="Times New Roman"/>
                <w:vertAlign w:val="superscript"/>
                <w:lang w:eastAsia="lv-LV"/>
              </w:rPr>
              <w:t>3</w:t>
            </w:r>
          </w:p>
        </w:tc>
      </w:tr>
      <w:tr w:rsidR="00BA4A40" w:rsidRPr="00161546" w:rsidTr="004F3AB4">
        <w:trPr>
          <w:trHeight w:val="227"/>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BA4A40" w:rsidRPr="00161546" w:rsidRDefault="00BA4A40" w:rsidP="004F3AB4">
            <w:pPr>
              <w:ind w:left="0" w:firstLine="0"/>
              <w:jc w:val="left"/>
              <w:rPr>
                <w:rFonts w:ascii="Times New Roman" w:eastAsia="Times New Roman" w:hAnsi="Times New Roman" w:cs="Times New Roman"/>
                <w:b/>
                <w:bCs/>
                <w:lang w:eastAsia="lv-LV"/>
              </w:rPr>
            </w:pPr>
          </w:p>
        </w:tc>
        <w:tc>
          <w:tcPr>
            <w:tcW w:w="2410" w:type="dxa"/>
            <w:tcBorders>
              <w:top w:val="single" w:sz="4" w:space="0" w:color="auto"/>
              <w:left w:val="nil"/>
              <w:bottom w:val="single" w:sz="4" w:space="0" w:color="auto"/>
              <w:right w:val="single" w:sz="4" w:space="0" w:color="auto"/>
            </w:tcBorders>
            <w:shd w:val="clear" w:color="000000" w:fill="C6E0B4"/>
          </w:tcPr>
          <w:p w:rsidR="00BA4A40" w:rsidRPr="00161546" w:rsidRDefault="00BA4A40" w:rsidP="004F3AB4">
            <w:pPr>
              <w:ind w:left="0" w:firstLine="0"/>
              <w:jc w:val="center"/>
              <w:rPr>
                <w:rFonts w:ascii="Times New Roman" w:eastAsia="Times New Roman" w:hAnsi="Times New Roman" w:cs="Times New Roman"/>
                <w:b/>
                <w:lang w:eastAsia="lv-LV"/>
              </w:rPr>
            </w:pPr>
            <w:r w:rsidRPr="00161546">
              <w:rPr>
                <w:rFonts w:ascii="Times New Roman" w:eastAsia="Times New Roman" w:hAnsi="Times New Roman" w:cs="Times New Roman"/>
                <w:b/>
                <w:lang w:eastAsia="lv-LV"/>
              </w:rPr>
              <w:t>Maksimālais apjoms</w:t>
            </w:r>
          </w:p>
        </w:tc>
        <w:tc>
          <w:tcPr>
            <w:tcW w:w="3260"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Times New Roman" w:hAnsi="Times New Roman" w:cs="Times New Roman"/>
                <w:b/>
                <w:bCs/>
                <w:color w:val="000000"/>
                <w:lang w:eastAsia="lv-LV"/>
              </w:rPr>
            </w:pPr>
            <w:r w:rsidRPr="00161546">
              <w:rPr>
                <w:rFonts w:ascii="Times New Roman" w:eastAsia="Times New Roman" w:hAnsi="Times New Roman" w:cs="Times New Roman"/>
                <w:b/>
                <w:bCs/>
                <w:color w:val="000000"/>
                <w:lang w:eastAsia="lv-LV"/>
              </w:rPr>
              <w:t>Pretendenta piedāvātais apjoms</w:t>
            </w:r>
          </w:p>
        </w:tc>
      </w:tr>
      <w:tr w:rsidR="00BA4A40" w:rsidRPr="00161546" w:rsidTr="004F3AB4">
        <w:trPr>
          <w:trHeight w:val="227"/>
          <w:jc w:val="center"/>
        </w:trPr>
        <w:tc>
          <w:tcPr>
            <w:tcW w:w="1980" w:type="dxa"/>
            <w:tcBorders>
              <w:top w:val="single" w:sz="4" w:space="0" w:color="auto"/>
              <w:left w:val="single" w:sz="4" w:space="0" w:color="auto"/>
              <w:bottom w:val="nil"/>
              <w:right w:val="single" w:sz="4" w:space="0" w:color="auto"/>
            </w:tcBorders>
            <w:shd w:val="clear" w:color="auto" w:fill="auto"/>
            <w:hideMark/>
          </w:tcPr>
          <w:p w:rsidR="00BA4A40" w:rsidRPr="00161546" w:rsidRDefault="00BA4A40" w:rsidP="004F3AB4">
            <w:pPr>
              <w:ind w:left="0" w:firstLine="0"/>
              <w:jc w:val="left"/>
              <w:rPr>
                <w:rFonts w:ascii="Times New Roman" w:eastAsia="Times New Roman" w:hAnsi="Times New Roman" w:cs="Times New Roman"/>
                <w:b/>
                <w:bCs/>
                <w:lang w:eastAsia="lv-LV"/>
              </w:rPr>
            </w:pPr>
            <w:r w:rsidRPr="00161546">
              <w:rPr>
                <w:rFonts w:ascii="Times New Roman" w:eastAsia="Times New Roman" w:hAnsi="Times New Roman" w:cs="Times New Roman"/>
                <w:b/>
                <w:bCs/>
                <w:lang w:eastAsia="lv-LV"/>
              </w:rPr>
              <w:t>202</w:t>
            </w:r>
            <w:r>
              <w:rPr>
                <w:rFonts w:ascii="Times New Roman" w:eastAsia="Times New Roman" w:hAnsi="Times New Roman" w:cs="Times New Roman"/>
                <w:b/>
                <w:bCs/>
                <w:lang w:eastAsia="lv-LV"/>
              </w:rPr>
              <w:t>5</w:t>
            </w:r>
            <w:r w:rsidRPr="00161546">
              <w:rPr>
                <w:rFonts w:ascii="Times New Roman" w:eastAsia="Times New Roman" w:hAnsi="Times New Roman" w:cs="Times New Roman"/>
                <w:b/>
                <w:bCs/>
                <w:lang w:eastAsia="lv-LV"/>
              </w:rPr>
              <w:t>.gads</w:t>
            </w:r>
          </w:p>
        </w:tc>
        <w:tc>
          <w:tcPr>
            <w:tcW w:w="2410" w:type="dxa"/>
            <w:tcBorders>
              <w:top w:val="single" w:sz="4" w:space="0" w:color="auto"/>
              <w:left w:val="nil"/>
              <w:bottom w:val="nil"/>
              <w:right w:val="single" w:sz="4" w:space="0" w:color="auto"/>
            </w:tcBorders>
            <w:shd w:val="clear" w:color="000000" w:fill="C6E0B4"/>
            <w:hideMark/>
          </w:tcPr>
          <w:p w:rsidR="00BA4A40" w:rsidRPr="00161546" w:rsidRDefault="00BA4A40" w:rsidP="004F3AB4">
            <w:pPr>
              <w:ind w:left="0" w:firstLine="0"/>
              <w:jc w:val="center"/>
              <w:rPr>
                <w:rFonts w:ascii="Times New Roman" w:eastAsia="Times New Roman" w:hAnsi="Times New Roman" w:cs="Times New Roman"/>
                <w:lang w:eastAsia="lv-LV"/>
              </w:rPr>
            </w:pPr>
          </w:p>
        </w:tc>
        <w:tc>
          <w:tcPr>
            <w:tcW w:w="3260" w:type="dxa"/>
            <w:tcBorders>
              <w:top w:val="single" w:sz="4" w:space="0" w:color="auto"/>
              <w:left w:val="nil"/>
              <w:bottom w:val="nil"/>
              <w:right w:val="single" w:sz="4" w:space="0" w:color="auto"/>
            </w:tcBorders>
          </w:tcPr>
          <w:p w:rsidR="00BA4A40" w:rsidRPr="00161546" w:rsidRDefault="00BA4A40" w:rsidP="004F3AB4">
            <w:pPr>
              <w:ind w:left="0" w:firstLine="0"/>
              <w:jc w:val="left"/>
              <w:rPr>
                <w:rFonts w:ascii="Times New Roman" w:eastAsia="Times New Roman" w:hAnsi="Times New Roman" w:cs="Times New Roman"/>
                <w:b/>
                <w:bCs/>
                <w:color w:val="000000"/>
                <w:lang w:eastAsia="lv-LV"/>
              </w:rPr>
            </w:pPr>
          </w:p>
        </w:tc>
      </w:tr>
      <w:tr w:rsidR="00BA4A40" w:rsidRPr="00161546" w:rsidTr="004F3AB4">
        <w:trPr>
          <w:trHeight w:val="227"/>
          <w:jc w:val="center"/>
        </w:trPr>
        <w:tc>
          <w:tcPr>
            <w:tcW w:w="1980" w:type="dxa"/>
            <w:tcBorders>
              <w:top w:val="single" w:sz="4" w:space="0" w:color="auto"/>
              <w:left w:val="single" w:sz="4" w:space="0" w:color="auto"/>
              <w:bottom w:val="nil"/>
              <w:right w:val="single" w:sz="4" w:space="0" w:color="auto"/>
            </w:tcBorders>
            <w:shd w:val="clear" w:color="auto" w:fill="auto"/>
          </w:tcPr>
          <w:p w:rsidR="00BA4A40" w:rsidRPr="00161546" w:rsidRDefault="00BA4A40" w:rsidP="004F3AB4">
            <w:pPr>
              <w:ind w:left="0" w:firstLine="0"/>
              <w:jc w:val="left"/>
              <w:rPr>
                <w:rFonts w:ascii="Times New Roman" w:eastAsia="Times New Roman" w:hAnsi="Times New Roman" w:cs="Times New Roman"/>
                <w:bCs/>
                <w:lang w:eastAsia="lv-LV"/>
              </w:rPr>
            </w:pPr>
            <w:r>
              <w:rPr>
                <w:rFonts w:ascii="Times New Roman" w:eastAsia="Times New Roman" w:hAnsi="Times New Roman" w:cs="Times New Roman"/>
                <w:color w:val="000000"/>
                <w:lang w:eastAsia="lv-LV"/>
              </w:rPr>
              <w:t>Septembris</w:t>
            </w:r>
          </w:p>
        </w:tc>
        <w:tc>
          <w:tcPr>
            <w:tcW w:w="2410" w:type="dxa"/>
            <w:tcBorders>
              <w:top w:val="single" w:sz="4" w:space="0" w:color="auto"/>
              <w:left w:val="nil"/>
              <w:bottom w:val="nil"/>
              <w:right w:val="single" w:sz="4" w:space="0" w:color="auto"/>
            </w:tcBorders>
            <w:shd w:val="clear" w:color="000000" w:fill="C6E0B4"/>
          </w:tcPr>
          <w:p w:rsidR="00BA4A40" w:rsidRPr="00161546" w:rsidRDefault="00BA4A40" w:rsidP="004F3AB4">
            <w:pPr>
              <w:ind w:left="0" w:firstLine="0"/>
              <w:jc w:val="center"/>
              <w:rPr>
                <w:rFonts w:ascii="Times New Roman" w:eastAsia="Times New Roman" w:hAnsi="Times New Roman" w:cs="Times New Roman"/>
                <w:lang w:eastAsia="lv-LV"/>
              </w:rPr>
            </w:pPr>
          </w:p>
        </w:tc>
        <w:tc>
          <w:tcPr>
            <w:tcW w:w="3260" w:type="dxa"/>
            <w:tcBorders>
              <w:top w:val="single" w:sz="4" w:space="0" w:color="auto"/>
              <w:left w:val="nil"/>
              <w:bottom w:val="nil"/>
              <w:right w:val="single" w:sz="4" w:space="0" w:color="auto"/>
            </w:tcBorders>
          </w:tcPr>
          <w:p w:rsidR="00BA4A40" w:rsidRPr="00161546" w:rsidRDefault="00BA4A40" w:rsidP="004F3AB4">
            <w:pPr>
              <w:ind w:left="0" w:firstLine="0"/>
              <w:jc w:val="left"/>
              <w:rPr>
                <w:rFonts w:ascii="Times New Roman" w:eastAsia="Times New Roman" w:hAnsi="Times New Roman" w:cs="Times New Roman"/>
                <w:bCs/>
                <w:color w:val="000000"/>
                <w:lang w:eastAsia="lv-LV"/>
              </w:rPr>
            </w:pPr>
          </w:p>
        </w:tc>
      </w:tr>
      <w:tr w:rsidR="00BA4A40" w:rsidRPr="00161546" w:rsidTr="004F3AB4">
        <w:trPr>
          <w:trHeight w:val="227"/>
          <w:jc w:val="center"/>
        </w:trPr>
        <w:tc>
          <w:tcPr>
            <w:tcW w:w="1980" w:type="dxa"/>
            <w:tcBorders>
              <w:top w:val="single" w:sz="4" w:space="0" w:color="auto"/>
              <w:left w:val="single" w:sz="4" w:space="0" w:color="auto"/>
              <w:bottom w:val="nil"/>
              <w:right w:val="single" w:sz="4" w:space="0" w:color="auto"/>
            </w:tcBorders>
            <w:shd w:val="clear" w:color="auto" w:fill="auto"/>
          </w:tcPr>
          <w:p w:rsidR="00BA4A40" w:rsidRPr="00161546" w:rsidRDefault="00BA4A40" w:rsidP="004F3AB4">
            <w:pPr>
              <w:ind w:left="0" w:firstLine="0"/>
              <w:jc w:val="left"/>
              <w:rPr>
                <w:rFonts w:ascii="Times New Roman" w:eastAsia="Times New Roman" w:hAnsi="Times New Roman" w:cs="Times New Roman"/>
                <w:bCs/>
                <w:lang w:eastAsia="lv-LV"/>
              </w:rPr>
            </w:pPr>
            <w:r>
              <w:rPr>
                <w:rFonts w:ascii="Times New Roman" w:eastAsia="Times New Roman" w:hAnsi="Times New Roman" w:cs="Times New Roman"/>
                <w:bCs/>
                <w:lang w:eastAsia="lv-LV"/>
              </w:rPr>
              <w:t>Oktobris</w:t>
            </w:r>
          </w:p>
        </w:tc>
        <w:tc>
          <w:tcPr>
            <w:tcW w:w="2410" w:type="dxa"/>
            <w:tcBorders>
              <w:top w:val="single" w:sz="4" w:space="0" w:color="auto"/>
              <w:left w:val="nil"/>
              <w:bottom w:val="nil"/>
              <w:right w:val="single" w:sz="4" w:space="0" w:color="auto"/>
            </w:tcBorders>
            <w:shd w:val="clear" w:color="000000" w:fill="C6E0B4"/>
          </w:tcPr>
          <w:p w:rsidR="00BA4A40" w:rsidRPr="00161546" w:rsidRDefault="00BA4A40" w:rsidP="004F3AB4">
            <w:pPr>
              <w:ind w:left="0" w:firstLine="0"/>
              <w:jc w:val="center"/>
              <w:rPr>
                <w:rFonts w:ascii="Times New Roman" w:eastAsia="Times New Roman" w:hAnsi="Times New Roman" w:cs="Times New Roman"/>
                <w:lang w:eastAsia="lv-LV"/>
              </w:rPr>
            </w:pPr>
          </w:p>
        </w:tc>
        <w:tc>
          <w:tcPr>
            <w:tcW w:w="3260" w:type="dxa"/>
            <w:tcBorders>
              <w:top w:val="single" w:sz="4" w:space="0" w:color="auto"/>
              <w:left w:val="nil"/>
              <w:bottom w:val="nil"/>
              <w:right w:val="single" w:sz="4" w:space="0" w:color="auto"/>
            </w:tcBorders>
          </w:tcPr>
          <w:p w:rsidR="00BA4A40" w:rsidRPr="00161546" w:rsidRDefault="00BA4A40" w:rsidP="004F3AB4">
            <w:pPr>
              <w:ind w:left="0" w:firstLine="0"/>
              <w:jc w:val="left"/>
              <w:rPr>
                <w:rFonts w:ascii="Times New Roman" w:eastAsia="Times New Roman" w:hAnsi="Times New Roman" w:cs="Times New Roman"/>
                <w:bCs/>
                <w:color w:val="000000"/>
                <w:lang w:eastAsia="lv-LV"/>
              </w:rPr>
            </w:pPr>
          </w:p>
        </w:tc>
      </w:tr>
      <w:tr w:rsidR="00BA4A40" w:rsidRPr="00161546" w:rsidTr="004F3AB4">
        <w:trPr>
          <w:trHeight w:val="227"/>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A40" w:rsidRPr="00161546" w:rsidRDefault="00BA4A40" w:rsidP="004F3AB4">
            <w:pPr>
              <w:ind w:left="0" w:firstLine="0"/>
              <w:jc w:val="left"/>
              <w:rPr>
                <w:rFonts w:ascii="Times New Roman" w:eastAsia="Times New Roman" w:hAnsi="Times New Roman" w:cs="Times New Roman"/>
                <w:b/>
                <w:color w:val="000000"/>
                <w:lang w:eastAsia="lv-LV"/>
              </w:rPr>
            </w:pPr>
            <w:r w:rsidRPr="00161546">
              <w:rPr>
                <w:rFonts w:ascii="Times New Roman" w:eastAsia="Times New Roman" w:hAnsi="Times New Roman" w:cs="Times New Roman"/>
                <w:b/>
                <w:color w:val="000000"/>
                <w:lang w:eastAsia="lv-LV"/>
              </w:rPr>
              <w:t>Kopā</w:t>
            </w:r>
          </w:p>
        </w:tc>
        <w:tc>
          <w:tcPr>
            <w:tcW w:w="2410" w:type="dxa"/>
            <w:tcBorders>
              <w:top w:val="single" w:sz="4" w:space="0" w:color="auto"/>
              <w:left w:val="nil"/>
              <w:bottom w:val="single" w:sz="4" w:space="0" w:color="auto"/>
              <w:right w:val="single" w:sz="4" w:space="0" w:color="auto"/>
            </w:tcBorders>
            <w:shd w:val="clear" w:color="000000" w:fill="C6E0B4"/>
            <w:hideMark/>
          </w:tcPr>
          <w:p w:rsidR="00BA4A40" w:rsidRPr="00161546" w:rsidRDefault="00BA4A40" w:rsidP="004F3AB4">
            <w:pPr>
              <w:ind w:left="0" w:firstLine="0"/>
              <w:jc w:val="center"/>
              <w:rPr>
                <w:rFonts w:ascii="Times New Roman" w:eastAsia="Times New Roman" w:hAnsi="Times New Roman" w:cs="Times New Roman"/>
                <w:b/>
                <w:lang w:eastAsia="lv-LV"/>
              </w:rPr>
            </w:pPr>
            <w:r>
              <w:rPr>
                <w:rFonts w:ascii="Times New Roman" w:eastAsia="Calibri" w:hAnsi="Times New Roman" w:cs="Times New Roman"/>
                <w:b/>
              </w:rPr>
              <w:t>1</w:t>
            </w:r>
            <w:r w:rsidRPr="00161546">
              <w:rPr>
                <w:rFonts w:ascii="Times New Roman" w:eastAsia="Calibri" w:hAnsi="Times New Roman" w:cs="Times New Roman"/>
                <w:b/>
              </w:rPr>
              <w:t>0 000</w:t>
            </w:r>
          </w:p>
        </w:tc>
        <w:tc>
          <w:tcPr>
            <w:tcW w:w="3260" w:type="dxa"/>
            <w:tcBorders>
              <w:top w:val="single" w:sz="4" w:space="0" w:color="auto"/>
              <w:left w:val="nil"/>
              <w:bottom w:val="single" w:sz="4" w:space="0" w:color="auto"/>
              <w:right w:val="single" w:sz="4" w:space="0" w:color="auto"/>
            </w:tcBorders>
          </w:tcPr>
          <w:p w:rsidR="00BA4A40" w:rsidRPr="00161546" w:rsidRDefault="00BA4A40" w:rsidP="004F3AB4">
            <w:pPr>
              <w:ind w:left="0" w:firstLine="0"/>
              <w:jc w:val="center"/>
              <w:rPr>
                <w:rFonts w:ascii="Times New Roman" w:eastAsia="Calibri" w:hAnsi="Times New Roman" w:cs="Times New Roman"/>
                <w:b/>
              </w:rPr>
            </w:pPr>
          </w:p>
        </w:tc>
      </w:tr>
    </w:tbl>
    <w:p w:rsidR="00BA4A40" w:rsidRPr="00161546"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spacing w:val="-12"/>
        </w:rPr>
      </w:pPr>
      <w:r w:rsidRPr="00161546">
        <w:rPr>
          <w:rFonts w:ascii="Times New Roman" w:eastAsia="Times New Roman" w:hAnsi="Times New Roman" w:cs="Times New Roman"/>
          <w:spacing w:val="-12"/>
        </w:rPr>
        <w:t>_______________________________________________________________________</w:t>
      </w:r>
    </w:p>
    <w:p w:rsidR="00BA4A40" w:rsidRPr="00161546" w:rsidRDefault="00BA4A40" w:rsidP="00BA4A40">
      <w:pPr>
        <w:shd w:val="clear" w:color="auto" w:fill="FFFFFF"/>
        <w:overflowPunct w:val="0"/>
        <w:autoSpaceDE w:val="0"/>
        <w:autoSpaceDN w:val="0"/>
        <w:adjustRightInd w:val="0"/>
        <w:ind w:left="0" w:firstLine="0"/>
        <w:jc w:val="left"/>
        <w:rPr>
          <w:rFonts w:ascii="Times New Roman" w:eastAsia="Times New Roman" w:hAnsi="Times New Roman" w:cs="Times New Roman"/>
          <w:spacing w:val="-12"/>
        </w:rPr>
      </w:pPr>
      <w:r w:rsidRPr="00161546">
        <w:rPr>
          <w:rFonts w:ascii="Times New Roman" w:eastAsia="Times New Roman" w:hAnsi="Times New Roman" w:cs="Times New Roman"/>
          <w:spacing w:val="-12"/>
        </w:rPr>
        <w:t xml:space="preserve"> (Pretendenta pārstāvja ar pārstāvības tiesībām vai tā pilnvarotas personas paraksts, tā atšifrējums, zīmogs)</w:t>
      </w:r>
    </w:p>
    <w:p w:rsidR="00BA4A40" w:rsidRDefault="00BA4A40" w:rsidP="00BA4A40">
      <w:pPr>
        <w:ind w:left="0" w:firstLine="0"/>
        <w:jc w:val="right"/>
        <w:rPr>
          <w:rFonts w:ascii="Times New Roman" w:eastAsia="Calibri" w:hAnsi="Times New Roman" w:cs="Times New Roman"/>
          <w:i/>
        </w:rPr>
      </w:pPr>
    </w:p>
    <w:p w:rsidR="00BA4A40" w:rsidRDefault="00BA4A40" w:rsidP="00BA4A40">
      <w:pPr>
        <w:ind w:left="0" w:firstLine="0"/>
        <w:jc w:val="right"/>
        <w:rPr>
          <w:rFonts w:ascii="Times New Roman" w:eastAsia="Calibri" w:hAnsi="Times New Roman" w:cs="Times New Roman"/>
          <w:i/>
        </w:rPr>
      </w:pPr>
    </w:p>
    <w:p w:rsidR="00BA4A40" w:rsidRDefault="00BA4A40" w:rsidP="00BA4A40">
      <w:pPr>
        <w:ind w:left="0" w:firstLine="0"/>
        <w:jc w:val="right"/>
        <w:rPr>
          <w:rFonts w:ascii="Times New Roman" w:eastAsia="Calibri" w:hAnsi="Times New Roman" w:cs="Times New Roman"/>
          <w:i/>
        </w:rPr>
      </w:pPr>
    </w:p>
    <w:p w:rsidR="00BA4A40" w:rsidRDefault="00BA4A40" w:rsidP="00BA4A40">
      <w:pPr>
        <w:ind w:left="0" w:firstLine="0"/>
        <w:jc w:val="right"/>
        <w:rPr>
          <w:rFonts w:ascii="Times New Roman" w:eastAsia="Calibri" w:hAnsi="Times New Roman" w:cs="Times New Roman"/>
          <w:i/>
        </w:rPr>
      </w:pPr>
    </w:p>
    <w:p w:rsidR="00BA4A40" w:rsidRDefault="00BA4A40" w:rsidP="00BA4A40">
      <w:pPr>
        <w:ind w:left="0" w:firstLine="0"/>
        <w:jc w:val="right"/>
        <w:rPr>
          <w:rFonts w:ascii="Times New Roman" w:eastAsia="Calibri" w:hAnsi="Times New Roman" w:cs="Times New Roman"/>
          <w:i/>
        </w:rPr>
      </w:pPr>
    </w:p>
    <w:sectPr w:rsidR="00BA4A40" w:rsidSect="00F5217C">
      <w:pgSz w:w="11906" w:h="16838" w:code="9"/>
      <w:pgMar w:top="567" w:right="566" w:bottom="568" w:left="1276" w:header="284" w:footer="41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T Sans">
    <w:altName w:val="Corbel"/>
    <w:charset w:val="BA"/>
    <w:family w:val="swiss"/>
    <w:pitch w:val="variable"/>
    <w:sig w:usb0="A00002EF" w:usb1="5000204B" w:usb2="0000002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C8B"/>
    <w:multiLevelType w:val="multilevel"/>
    <w:tmpl w:val="C2C821C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i w:val="0"/>
        <w:sz w:val="24"/>
        <w:szCs w:val="24"/>
        <w:u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F13DB7"/>
    <w:multiLevelType w:val="multilevel"/>
    <w:tmpl w:val="4ECEB386"/>
    <w:lvl w:ilvl="0">
      <w:start w:val="1"/>
      <w:numFmt w:val="decimal"/>
      <w:lvlText w:val="%1."/>
      <w:lvlJc w:val="left"/>
      <w:pPr>
        <w:ind w:left="495" w:hanging="495"/>
      </w:pPr>
      <w:rPr>
        <w:rFonts w:cs="Times New Roman"/>
        <w:sz w:val="24"/>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2F406E06"/>
    <w:multiLevelType w:val="hybridMultilevel"/>
    <w:tmpl w:val="4184F7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3A727A"/>
    <w:multiLevelType w:val="multilevel"/>
    <w:tmpl w:val="6948777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40"/>
    <w:rsid w:val="000C645B"/>
    <w:rsid w:val="005155C3"/>
    <w:rsid w:val="005B6EB6"/>
    <w:rsid w:val="007472F3"/>
    <w:rsid w:val="00BA4A40"/>
    <w:rsid w:val="00D91DDF"/>
    <w:rsid w:val="00DC2B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D07C4-BBBF-41BE-A67F-38C92F0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pirkumi.vsiltums@vents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5470</Words>
  <Characters>3118</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M.Reinbergs</dc:creator>
  <cp:keywords/>
  <dc:description/>
  <cp:lastModifiedBy>M.Reinbergs</cp:lastModifiedBy>
  <cp:revision>2</cp:revision>
  <dcterms:created xsi:type="dcterms:W3CDTF">2025-06-16T07:46:00Z</dcterms:created>
  <dcterms:modified xsi:type="dcterms:W3CDTF">2025-06-16T07:46:00Z</dcterms:modified>
</cp:coreProperties>
</file>