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23" w:rsidRPr="00EE5746" w:rsidRDefault="00B021CA" w:rsidP="00B021C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EE5746">
        <w:rPr>
          <w:rFonts w:ascii="Times New Roman" w:eastAsia="Times New Roman" w:hAnsi="Times New Roman"/>
          <w:sz w:val="24"/>
        </w:rPr>
        <w:t>Pielikums Nr.1</w:t>
      </w:r>
    </w:p>
    <w:p w:rsidR="00B021CA" w:rsidRPr="00EE5746" w:rsidRDefault="00883E37" w:rsidP="00B021C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27</w:t>
      </w:r>
      <w:r w:rsidR="00BF4BBB">
        <w:rPr>
          <w:rFonts w:ascii="Times New Roman" w:eastAsia="Times New Roman" w:hAnsi="Times New Roman"/>
          <w:sz w:val="24"/>
        </w:rPr>
        <w:t>.</w:t>
      </w:r>
      <w:r w:rsidR="009535F7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>1.2026</w:t>
      </w:r>
      <w:r w:rsidR="00B021CA" w:rsidRPr="00EE5746">
        <w:rPr>
          <w:rFonts w:ascii="Times New Roman" w:eastAsia="Times New Roman" w:hAnsi="Times New Roman"/>
          <w:sz w:val="24"/>
        </w:rPr>
        <w:t>.</w:t>
      </w:r>
    </w:p>
    <w:p w:rsidR="0023503F" w:rsidRPr="0023503F" w:rsidRDefault="0023503F" w:rsidP="00235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503F">
        <w:rPr>
          <w:rFonts w:ascii="Times New Roman" w:hAnsi="Times New Roman"/>
          <w:b/>
          <w:sz w:val="24"/>
          <w:szCs w:val="24"/>
        </w:rPr>
        <w:t>Siltumenerģijas skaitītāju tehniskā specifikācija</w:t>
      </w:r>
    </w:p>
    <w:p w:rsidR="0023503F" w:rsidRPr="0023503F" w:rsidRDefault="0023503F" w:rsidP="0023503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503F">
        <w:rPr>
          <w:rFonts w:ascii="Times New Roman" w:hAnsi="Times New Roman"/>
          <w:bCs/>
          <w:sz w:val="24"/>
          <w:szCs w:val="24"/>
        </w:rPr>
        <w:t>Skaitītājiem jāatbilst Ministru kabineta noteikum</w:t>
      </w:r>
      <w:r w:rsidR="001F04A4">
        <w:rPr>
          <w:rFonts w:ascii="Times New Roman" w:hAnsi="Times New Roman"/>
          <w:bCs/>
          <w:sz w:val="24"/>
          <w:szCs w:val="24"/>
        </w:rPr>
        <w:t>iem Nr.667 “</w:t>
      </w:r>
      <w:r w:rsidRPr="0023503F">
        <w:rPr>
          <w:rFonts w:ascii="Times New Roman" w:hAnsi="Times New Roman"/>
          <w:bCs/>
          <w:sz w:val="24"/>
          <w:szCs w:val="24"/>
        </w:rPr>
        <w:t>Noteikumi par metroloģiskajām prasībām siltumenerģijas skaitītājiem”, Latvija</w:t>
      </w:r>
      <w:r w:rsidR="001F04A4">
        <w:rPr>
          <w:rFonts w:ascii="Times New Roman" w:hAnsi="Times New Roman"/>
          <w:bCs/>
          <w:sz w:val="24"/>
          <w:szCs w:val="24"/>
        </w:rPr>
        <w:t>s Valsts standarta LVS EN 1434 “</w:t>
      </w:r>
      <w:r w:rsidRPr="0023503F">
        <w:rPr>
          <w:rFonts w:ascii="Times New Roman" w:hAnsi="Times New Roman"/>
          <w:bCs/>
          <w:sz w:val="24"/>
          <w:szCs w:val="24"/>
        </w:rPr>
        <w:t>Siltumenerģijas skaitītāji” prasībām.</w:t>
      </w: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Siltumenerģijas skaitītājam jābūt 2.precizitātes klasei un sertificētam Latvijas Republikā.</w:t>
      </w: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Darbības princips - ultraskaņas siltumenerģijas skaitītājs.</w:t>
      </w: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sz w:val="18"/>
          <w:szCs w:val="24"/>
        </w:rPr>
      </w:pPr>
    </w:p>
    <w:p w:rsidR="0023503F" w:rsidRPr="0023503F" w:rsidRDefault="0023503F" w:rsidP="0023503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503F">
        <w:rPr>
          <w:rFonts w:ascii="Times New Roman" w:hAnsi="Times New Roman"/>
          <w:b/>
          <w:sz w:val="24"/>
          <w:szCs w:val="24"/>
        </w:rPr>
        <w:t>Plūsmas sensors: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Ultraskaņas plūsmas sensors -</w:t>
      </w:r>
      <w:r w:rsidR="00116A64">
        <w:rPr>
          <w:rFonts w:ascii="Times New Roman" w:hAnsi="Times New Roman"/>
          <w:sz w:val="24"/>
          <w:szCs w:val="24"/>
        </w:rPr>
        <w:t>1.5</w:t>
      </w:r>
      <w:r w:rsidR="00530EA2">
        <w:rPr>
          <w:rFonts w:ascii="Times New Roman" w:hAnsi="Times New Roman"/>
          <w:sz w:val="24"/>
          <w:szCs w:val="24"/>
        </w:rPr>
        <w:t>/</w:t>
      </w:r>
      <w:r w:rsidR="00883E37">
        <w:rPr>
          <w:rFonts w:ascii="Times New Roman" w:hAnsi="Times New Roman"/>
          <w:sz w:val="24"/>
          <w:szCs w:val="24"/>
        </w:rPr>
        <w:t>3,5/</w:t>
      </w:r>
      <w:r w:rsidR="00116A64">
        <w:rPr>
          <w:rFonts w:ascii="Times New Roman" w:hAnsi="Times New Roman"/>
          <w:sz w:val="24"/>
          <w:szCs w:val="24"/>
        </w:rPr>
        <w:t>10,0</w:t>
      </w:r>
    </w:p>
    <w:p w:rsidR="0023503F" w:rsidRPr="0023503F" w:rsidRDefault="00FA3EB8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Piev</w:t>
      </w:r>
      <w:r w:rsidR="00D51225">
        <w:rPr>
          <w:rFonts w:ascii="Times New Roman" w:hAnsi="Times New Roman"/>
          <w:sz w:val="24"/>
          <w:szCs w:val="24"/>
        </w:rPr>
        <w:t>ienojums – vītne: DN 20; DN 25;DN40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Konstrukcijai ir jābūt tādai, lai izslēgtu nogulšņu uzkrāšanos uz ultraskaņas devējiem un to atstarotājiem. Iesniegt atbilst</w:t>
      </w:r>
      <w:r w:rsidR="006719D0">
        <w:rPr>
          <w:rFonts w:ascii="Times New Roman" w:hAnsi="Times New Roman"/>
          <w:sz w:val="24"/>
          <w:szCs w:val="24"/>
        </w:rPr>
        <w:t>ošu testu rezultātu novērtējumu;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Kabeļa garumam no plūsmas mērītāja līdz enerģijas kalkulat</w:t>
      </w:r>
      <w:r w:rsidR="006719D0">
        <w:rPr>
          <w:rFonts w:ascii="Times New Roman" w:hAnsi="Times New Roman"/>
          <w:sz w:val="24"/>
          <w:szCs w:val="24"/>
        </w:rPr>
        <w:t>oram ir jābūt ne mazāk par 1,5m;</w:t>
      </w:r>
    </w:p>
    <w:p w:rsidR="0023503F" w:rsidRPr="0023503F" w:rsidRDefault="006719D0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Apkārtējas vides klase – C;</w:t>
      </w:r>
    </w:p>
    <w:p w:rsidR="0023503F" w:rsidRPr="00CC1C92" w:rsidRDefault="0023503F" w:rsidP="00CC1C9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Aizsard</w:t>
      </w:r>
      <w:r w:rsidR="00CC1C92">
        <w:rPr>
          <w:rFonts w:ascii="Times New Roman" w:hAnsi="Times New Roman"/>
          <w:sz w:val="24"/>
          <w:szCs w:val="24"/>
        </w:rPr>
        <w:t>zības klase – ne zemāk par IP54</w:t>
      </w:r>
      <w:r w:rsidR="00CC3C07">
        <w:rPr>
          <w:rFonts w:ascii="Times New Roman" w:hAnsi="Times New Roman"/>
          <w:sz w:val="24"/>
          <w:szCs w:val="24"/>
        </w:rPr>
        <w:t>;</w:t>
      </w:r>
    </w:p>
    <w:p w:rsidR="0023503F" w:rsidRPr="00CC1C92" w:rsidRDefault="0023503F" w:rsidP="00CC1C9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Ir jābūt gais</w:t>
      </w:r>
      <w:r w:rsidR="00CC3C07">
        <w:rPr>
          <w:rFonts w:ascii="Times New Roman" w:hAnsi="Times New Roman"/>
          <w:sz w:val="24"/>
          <w:szCs w:val="24"/>
        </w:rPr>
        <w:t>a diagnostikai plūsmas mērītājā;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Spiediena klase – ne zemāk par PN16</w:t>
      </w:r>
      <w:r w:rsidR="00CC3C07">
        <w:rPr>
          <w:rFonts w:ascii="Times New Roman" w:hAnsi="Times New Roman"/>
          <w:sz w:val="24"/>
          <w:szCs w:val="24"/>
        </w:rPr>
        <w:t>;</w:t>
      </w:r>
    </w:p>
    <w:p w:rsidR="005D5F9B" w:rsidRPr="00883E37" w:rsidRDefault="0023503F" w:rsidP="00883E3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Plūsmas</w:t>
      </w:r>
      <w:r w:rsidR="00F26B14">
        <w:rPr>
          <w:rFonts w:ascii="Times New Roman" w:hAnsi="Times New Roman"/>
          <w:sz w:val="24"/>
          <w:szCs w:val="24"/>
        </w:rPr>
        <w:t xml:space="preserve"> mērīšanas</w:t>
      </w:r>
      <w:r w:rsidRPr="0023503F">
        <w:rPr>
          <w:rFonts w:ascii="Times New Roman" w:hAnsi="Times New Roman"/>
          <w:sz w:val="24"/>
          <w:szCs w:val="24"/>
        </w:rPr>
        <w:t xml:space="preserve"> diapazoni: </w:t>
      </w:r>
    </w:p>
    <w:p w:rsidR="00B83DF8" w:rsidRPr="00116A64" w:rsidRDefault="005D5F9B" w:rsidP="00116A6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Nom. – 1</w:t>
      </w:r>
      <w:r w:rsidRPr="005D5F9B">
        <w:rPr>
          <w:rFonts w:ascii="Times New Roman" w:hAnsi="Times New Roman"/>
          <w:sz w:val="24"/>
          <w:szCs w:val="24"/>
        </w:rPr>
        <w:t>,5 m³</w:t>
      </w:r>
      <w:r w:rsidR="00B83DF8">
        <w:rPr>
          <w:rFonts w:ascii="Times New Roman" w:hAnsi="Times New Roman"/>
          <w:sz w:val="24"/>
          <w:szCs w:val="24"/>
        </w:rPr>
        <w:t>/h, min. - ne vairāk par 1</w:t>
      </w:r>
      <w:r w:rsidRPr="005D5F9B">
        <w:rPr>
          <w:rFonts w:ascii="Times New Roman" w:hAnsi="Times New Roman"/>
          <w:sz w:val="24"/>
          <w:szCs w:val="24"/>
        </w:rPr>
        <w:t>5 l</w:t>
      </w:r>
      <w:r w:rsidR="00B83DF8">
        <w:rPr>
          <w:rFonts w:ascii="Times New Roman" w:hAnsi="Times New Roman"/>
          <w:sz w:val="24"/>
          <w:szCs w:val="24"/>
        </w:rPr>
        <w:t>/h, max. – ne mazāk par 3</w:t>
      </w:r>
      <w:r w:rsidRPr="005D5F9B">
        <w:rPr>
          <w:rFonts w:ascii="Times New Roman" w:hAnsi="Times New Roman"/>
          <w:sz w:val="24"/>
          <w:szCs w:val="24"/>
        </w:rPr>
        <w:t xml:space="preserve"> </w:t>
      </w:r>
      <w:r w:rsidR="00B83DF8">
        <w:rPr>
          <w:rFonts w:ascii="Times New Roman" w:hAnsi="Times New Roman"/>
          <w:sz w:val="24"/>
          <w:szCs w:val="24"/>
        </w:rPr>
        <w:t>m³/h</w:t>
      </w:r>
    </w:p>
    <w:p w:rsidR="006F5D81" w:rsidRPr="00883E37" w:rsidRDefault="0023503F" w:rsidP="00883E3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D5F9B">
        <w:rPr>
          <w:rFonts w:ascii="Times New Roman" w:hAnsi="Times New Roman"/>
          <w:sz w:val="24"/>
          <w:szCs w:val="24"/>
        </w:rPr>
        <w:t>Nom. – 3,5 m³</w:t>
      </w:r>
      <w:r w:rsidR="0076563F" w:rsidRPr="005D5F9B">
        <w:rPr>
          <w:rFonts w:ascii="Times New Roman" w:hAnsi="Times New Roman"/>
          <w:sz w:val="24"/>
          <w:szCs w:val="24"/>
        </w:rPr>
        <w:t>/h, min. - ne vairāk par 35 l</w:t>
      </w:r>
      <w:r w:rsidR="00B83DF8">
        <w:rPr>
          <w:rFonts w:ascii="Times New Roman" w:hAnsi="Times New Roman"/>
          <w:sz w:val="24"/>
          <w:szCs w:val="24"/>
        </w:rPr>
        <w:t>/h, max. – ne mazāk par 7 m³/h</w:t>
      </w:r>
    </w:p>
    <w:p w:rsidR="00D51225" w:rsidRPr="0023503F" w:rsidRDefault="00D51225" w:rsidP="009A144F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Nom. – 10.0m³/h,  min.- ne vairāk par 100 l/h, max. – ne mazāk par 20 m³/h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 xml:space="preserve">Temperatūras mērīšanās diapazons – no 5 </w:t>
      </w:r>
      <w:r w:rsidRPr="0023503F">
        <w:rPr>
          <w:rFonts w:ascii="Times New Roman" w:hAnsi="Times New Roman"/>
          <w:sz w:val="24"/>
          <w:szCs w:val="24"/>
          <w:vertAlign w:val="superscript"/>
        </w:rPr>
        <w:t>0</w:t>
      </w:r>
      <w:r w:rsidRPr="0023503F">
        <w:rPr>
          <w:rFonts w:ascii="Times New Roman" w:hAnsi="Times New Roman"/>
          <w:sz w:val="24"/>
          <w:szCs w:val="24"/>
        </w:rPr>
        <w:t>C līdz 150</w:t>
      </w:r>
      <w:r w:rsidRPr="0023503F">
        <w:rPr>
          <w:rFonts w:ascii="Times New Roman" w:hAnsi="Times New Roman"/>
          <w:sz w:val="24"/>
          <w:szCs w:val="24"/>
          <w:vertAlign w:val="superscript"/>
        </w:rPr>
        <w:t>0</w:t>
      </w:r>
      <w:r w:rsidRPr="0023503F">
        <w:rPr>
          <w:rFonts w:ascii="Times New Roman" w:hAnsi="Times New Roman"/>
          <w:sz w:val="24"/>
          <w:szCs w:val="24"/>
        </w:rPr>
        <w:t>C</w:t>
      </w:r>
      <w:r w:rsidR="00CC3C07">
        <w:rPr>
          <w:rFonts w:ascii="Times New Roman" w:hAnsi="Times New Roman"/>
          <w:sz w:val="24"/>
          <w:szCs w:val="24"/>
        </w:rPr>
        <w:t>;</w:t>
      </w:r>
    </w:p>
    <w:p w:rsidR="00683914" w:rsidRPr="00883E37" w:rsidRDefault="0023503F" w:rsidP="00883E3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Plūsmas sensora garumi:</w:t>
      </w:r>
    </w:p>
    <w:p w:rsidR="00492590" w:rsidRPr="00683914" w:rsidRDefault="005D5F9B" w:rsidP="00EA18D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</w:t>
      </w:r>
      <w:r w:rsidR="00683914">
        <w:rPr>
          <w:rFonts w:ascii="Times New Roman" w:hAnsi="Times New Roman"/>
          <w:sz w:val="24"/>
          <w:szCs w:val="24"/>
        </w:rPr>
        <w:t>5</w:t>
      </w:r>
      <w:r w:rsidR="00017F83" w:rsidRPr="00017F83">
        <w:rPr>
          <w:rFonts w:ascii="Times New Roman" w:hAnsi="Times New Roman"/>
          <w:sz w:val="24"/>
          <w:szCs w:val="24"/>
        </w:rPr>
        <w:t xml:space="preserve"> </w:t>
      </w:r>
      <w:r w:rsidR="00017F83">
        <w:rPr>
          <w:rFonts w:ascii="Times New Roman" w:hAnsi="Times New Roman"/>
          <w:sz w:val="24"/>
          <w:szCs w:val="24"/>
        </w:rPr>
        <w:t>m³/h-</w:t>
      </w:r>
      <w:r w:rsidR="00017F83" w:rsidRPr="00017F83">
        <w:rPr>
          <w:rFonts w:ascii="Times New Roman" w:hAnsi="Times New Roman"/>
          <w:sz w:val="24"/>
          <w:szCs w:val="24"/>
        </w:rPr>
        <w:t xml:space="preserve"> </w:t>
      </w:r>
      <w:r w:rsidR="00492590">
        <w:rPr>
          <w:rFonts w:ascii="Times New Roman" w:hAnsi="Times New Roman"/>
          <w:sz w:val="24"/>
          <w:szCs w:val="24"/>
        </w:rPr>
        <w:t>130mm</w:t>
      </w:r>
    </w:p>
    <w:p w:rsidR="00A901C2" w:rsidRDefault="006F5D81" w:rsidP="00883E37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503F" w:rsidRPr="0023503F">
        <w:rPr>
          <w:rFonts w:ascii="Times New Roman" w:hAnsi="Times New Roman"/>
          <w:sz w:val="24"/>
          <w:szCs w:val="24"/>
        </w:rPr>
        <w:t>,5 m</w:t>
      </w:r>
      <w:r w:rsidR="0023503F" w:rsidRPr="0023503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/h – 260</w:t>
      </w:r>
      <w:r w:rsidR="00492590">
        <w:rPr>
          <w:rFonts w:ascii="Times New Roman" w:hAnsi="Times New Roman"/>
          <w:sz w:val="24"/>
          <w:szCs w:val="24"/>
        </w:rPr>
        <w:t xml:space="preserve"> mm</w:t>
      </w:r>
    </w:p>
    <w:p w:rsidR="0023503F" w:rsidRPr="0023503F" w:rsidRDefault="00492590" w:rsidP="0023503F">
      <w:pPr>
        <w:spacing w:after="0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23513">
        <w:rPr>
          <w:rFonts w:ascii="Times New Roman" w:hAnsi="Times New Roman"/>
          <w:sz w:val="24"/>
          <w:szCs w:val="24"/>
        </w:rPr>
        <w:t>10,0</w:t>
      </w:r>
      <w:r w:rsidR="00B23513" w:rsidRPr="0023503F">
        <w:rPr>
          <w:rFonts w:ascii="Times New Roman" w:hAnsi="Times New Roman"/>
          <w:sz w:val="24"/>
          <w:szCs w:val="24"/>
        </w:rPr>
        <w:t xml:space="preserve"> m</w:t>
      </w:r>
      <w:r w:rsidR="00B23513" w:rsidRPr="0023503F">
        <w:rPr>
          <w:rFonts w:ascii="Times New Roman" w:hAnsi="Times New Roman"/>
          <w:sz w:val="24"/>
          <w:szCs w:val="24"/>
          <w:vertAlign w:val="superscript"/>
        </w:rPr>
        <w:t>3</w:t>
      </w:r>
      <w:r w:rsidR="00B23513">
        <w:rPr>
          <w:rFonts w:ascii="Times New Roman" w:hAnsi="Times New Roman"/>
          <w:sz w:val="24"/>
          <w:szCs w:val="24"/>
        </w:rPr>
        <w:t>/h – 300 mm</w:t>
      </w:r>
    </w:p>
    <w:p w:rsidR="0023503F" w:rsidRPr="0023503F" w:rsidRDefault="0023503F" w:rsidP="0023503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503F">
        <w:rPr>
          <w:rFonts w:ascii="Times New Roman" w:hAnsi="Times New Roman"/>
          <w:b/>
          <w:sz w:val="24"/>
          <w:szCs w:val="24"/>
        </w:rPr>
        <w:t>Enerģijas kalkulators: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Displ</w:t>
      </w:r>
      <w:r w:rsidR="00CC3C07">
        <w:rPr>
          <w:rFonts w:ascii="Times New Roman" w:hAnsi="Times New Roman"/>
          <w:sz w:val="24"/>
          <w:szCs w:val="24"/>
        </w:rPr>
        <w:t>ejs - LCD, ne mazāk ka 8 cipari;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Aizsardzības klase – ne zemāk par IP54</w:t>
      </w:r>
      <w:r w:rsidR="00CC3C07">
        <w:rPr>
          <w:rFonts w:ascii="Times New Roman" w:hAnsi="Times New Roman"/>
          <w:sz w:val="24"/>
          <w:szCs w:val="24"/>
        </w:rPr>
        <w:t>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Automātiska M-</w:t>
      </w:r>
      <w:proofErr w:type="spellStart"/>
      <w:r w:rsidRPr="0023503F">
        <w:rPr>
          <w:rFonts w:ascii="Times New Roman" w:hAnsi="Times New Roman"/>
          <w:sz w:val="24"/>
          <w:szCs w:val="24"/>
        </w:rPr>
        <w:t>Bus</w:t>
      </w:r>
      <w:proofErr w:type="spellEnd"/>
      <w:r w:rsidRPr="0023503F">
        <w:rPr>
          <w:rFonts w:ascii="Times New Roman" w:hAnsi="Times New Roman"/>
          <w:sz w:val="24"/>
          <w:szCs w:val="24"/>
        </w:rPr>
        <w:t xml:space="preserve"> līnijas frekvences diagnostika, kas nodroši</w:t>
      </w:r>
      <w:r w:rsidR="00CC3C07">
        <w:rPr>
          <w:rFonts w:ascii="Times New Roman" w:hAnsi="Times New Roman"/>
          <w:sz w:val="24"/>
          <w:szCs w:val="24"/>
        </w:rPr>
        <w:t>na ilgāku baterijas darba laiku;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Iespēja lietot paralēli</w:t>
      </w:r>
      <w:r w:rsidR="00CC3C07">
        <w:rPr>
          <w:rFonts w:ascii="Times New Roman" w:hAnsi="Times New Roman"/>
          <w:sz w:val="24"/>
          <w:szCs w:val="24"/>
        </w:rPr>
        <w:t xml:space="preserve"> M-</w:t>
      </w:r>
      <w:proofErr w:type="spellStart"/>
      <w:r w:rsidR="00CC3C07">
        <w:rPr>
          <w:rFonts w:ascii="Times New Roman" w:hAnsi="Times New Roman"/>
          <w:sz w:val="24"/>
          <w:szCs w:val="24"/>
        </w:rPr>
        <w:t>Bus</w:t>
      </w:r>
      <w:proofErr w:type="spellEnd"/>
      <w:r w:rsidR="00CC3C07">
        <w:rPr>
          <w:rFonts w:ascii="Times New Roman" w:hAnsi="Times New Roman"/>
          <w:sz w:val="24"/>
          <w:szCs w:val="24"/>
        </w:rPr>
        <w:t xml:space="preserve"> un integrētu radio karti;</w:t>
      </w:r>
    </w:p>
    <w:p w:rsidR="0023503F" w:rsidRPr="0023503F" w:rsidRDefault="00CC3C07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Enerģijas saglabāšanas funkcija;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Barošana -</w:t>
      </w:r>
      <w:r w:rsidR="00CC3C07">
        <w:rPr>
          <w:rFonts w:ascii="Times New Roman" w:hAnsi="Times New Roman"/>
          <w:sz w:val="24"/>
          <w:szCs w:val="24"/>
        </w:rPr>
        <w:t xml:space="preserve"> </w:t>
      </w:r>
      <w:r w:rsidRPr="0023503F">
        <w:rPr>
          <w:rFonts w:ascii="Times New Roman" w:hAnsi="Times New Roman"/>
          <w:sz w:val="24"/>
          <w:szCs w:val="24"/>
        </w:rPr>
        <w:t xml:space="preserve">litija baterija 3,6V dc </w:t>
      </w:r>
      <w:r w:rsidR="008C74E8">
        <w:rPr>
          <w:rFonts w:ascii="Times New Roman" w:hAnsi="Times New Roman"/>
          <w:sz w:val="24"/>
          <w:szCs w:val="24"/>
        </w:rPr>
        <w:t>ar darba ilgumu ne mazāk par 14</w:t>
      </w:r>
      <w:r w:rsidR="00CC3C07">
        <w:rPr>
          <w:rFonts w:ascii="Times New Roman" w:hAnsi="Times New Roman"/>
          <w:sz w:val="24"/>
          <w:szCs w:val="24"/>
        </w:rPr>
        <w:t xml:space="preserve"> gadiem;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Displej</w:t>
      </w:r>
      <w:r w:rsidR="005E028F">
        <w:rPr>
          <w:rFonts w:ascii="Times New Roman" w:hAnsi="Times New Roman"/>
          <w:sz w:val="24"/>
          <w:szCs w:val="24"/>
        </w:rPr>
        <w:t>ā</w:t>
      </w:r>
      <w:r w:rsidRPr="0023503F">
        <w:rPr>
          <w:rFonts w:ascii="Times New Roman" w:hAnsi="Times New Roman"/>
          <w:sz w:val="24"/>
          <w:szCs w:val="24"/>
        </w:rPr>
        <w:t xml:space="preserve"> atspoguļojamie dati </w:t>
      </w:r>
      <w:r w:rsidR="005E028F">
        <w:rPr>
          <w:rFonts w:ascii="Times New Roman" w:hAnsi="Times New Roman"/>
          <w:sz w:val="24"/>
          <w:szCs w:val="24"/>
        </w:rPr>
        <w:t>–</w:t>
      </w:r>
      <w:r w:rsidRPr="00235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03F">
        <w:rPr>
          <w:rFonts w:ascii="Times New Roman" w:hAnsi="Times New Roman"/>
          <w:sz w:val="24"/>
          <w:szCs w:val="24"/>
        </w:rPr>
        <w:t>MWh</w:t>
      </w:r>
      <w:proofErr w:type="spellEnd"/>
      <w:r w:rsidR="005E028F">
        <w:rPr>
          <w:rFonts w:ascii="Times New Roman" w:hAnsi="Times New Roman"/>
          <w:sz w:val="24"/>
          <w:szCs w:val="24"/>
        </w:rPr>
        <w:t xml:space="preserve"> </w:t>
      </w:r>
      <w:r w:rsidRPr="0023503F">
        <w:rPr>
          <w:rFonts w:ascii="Times New Roman" w:hAnsi="Times New Roman"/>
          <w:sz w:val="24"/>
          <w:szCs w:val="24"/>
        </w:rPr>
        <w:t>(</w:t>
      </w:r>
      <w:proofErr w:type="spellStart"/>
      <w:r w:rsidRPr="0023503F">
        <w:rPr>
          <w:rFonts w:ascii="Times New Roman" w:hAnsi="Times New Roman"/>
          <w:sz w:val="24"/>
          <w:szCs w:val="24"/>
        </w:rPr>
        <w:t>kWh</w:t>
      </w:r>
      <w:proofErr w:type="spellEnd"/>
      <w:r w:rsidRPr="0023503F">
        <w:rPr>
          <w:rFonts w:ascii="Times New Roman" w:hAnsi="Times New Roman"/>
          <w:sz w:val="24"/>
          <w:szCs w:val="24"/>
        </w:rPr>
        <w:t xml:space="preserve">), m³, </w:t>
      </w:r>
      <w:proofErr w:type="spellStart"/>
      <w:r w:rsidRPr="0023503F">
        <w:rPr>
          <w:rFonts w:ascii="Times New Roman" w:hAnsi="Times New Roman"/>
          <w:sz w:val="24"/>
          <w:szCs w:val="24"/>
        </w:rPr>
        <w:t>kW</w:t>
      </w:r>
      <w:proofErr w:type="spellEnd"/>
      <w:r w:rsidRPr="0023503F">
        <w:rPr>
          <w:rFonts w:ascii="Times New Roman" w:hAnsi="Times New Roman"/>
          <w:sz w:val="24"/>
          <w:szCs w:val="24"/>
        </w:rPr>
        <w:t xml:space="preserve">, m³/h, T1 °C, T2 °C, </w:t>
      </w:r>
      <w:r w:rsidR="005E028F">
        <w:rPr>
          <w:rFonts w:ascii="Times New Roman" w:hAnsi="Times New Roman"/>
          <w:sz w:val="24"/>
          <w:szCs w:val="24"/>
        </w:rPr>
        <w:t>ΔT °C, darba laiks, kļūdas kods;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Komplektā ir jābūt modulim RS 232</w:t>
      </w:r>
      <w:r w:rsidR="005E028F">
        <w:rPr>
          <w:rFonts w:ascii="Times New Roman" w:hAnsi="Times New Roman"/>
          <w:sz w:val="24"/>
          <w:szCs w:val="24"/>
        </w:rPr>
        <w:t>;</w:t>
      </w:r>
    </w:p>
    <w:p w:rsidR="0023503F" w:rsidRPr="0023503F" w:rsidRDefault="0023503F" w:rsidP="0023503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Jābūt iespējai nolasīt visus komunikācijas moduļus caur Optisko interfeisu vai M-</w:t>
      </w:r>
      <w:proofErr w:type="spellStart"/>
      <w:r w:rsidRPr="0023503F">
        <w:rPr>
          <w:rFonts w:ascii="Times New Roman" w:hAnsi="Times New Roman"/>
          <w:sz w:val="24"/>
          <w:szCs w:val="24"/>
        </w:rPr>
        <w:t>Bus</w:t>
      </w:r>
      <w:proofErr w:type="spellEnd"/>
      <w:r w:rsidRPr="0023503F">
        <w:rPr>
          <w:rFonts w:ascii="Times New Roman" w:hAnsi="Times New Roman"/>
          <w:sz w:val="24"/>
          <w:szCs w:val="24"/>
        </w:rPr>
        <w:t xml:space="preserve"> līniju.</w:t>
      </w: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sz w:val="16"/>
          <w:szCs w:val="24"/>
        </w:rPr>
      </w:pPr>
    </w:p>
    <w:p w:rsidR="0023503F" w:rsidRPr="0023503F" w:rsidRDefault="0023503F" w:rsidP="0023503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503F">
        <w:rPr>
          <w:rFonts w:ascii="Times New Roman" w:hAnsi="Times New Roman"/>
          <w:b/>
          <w:sz w:val="24"/>
          <w:szCs w:val="24"/>
        </w:rPr>
        <w:t>Temperatūras sensori:</w:t>
      </w:r>
    </w:p>
    <w:p w:rsidR="0023503F" w:rsidRPr="0023503F" w:rsidRDefault="0023503F" w:rsidP="0023503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Kabatiņu tipa sens</w:t>
      </w:r>
      <w:r w:rsidR="005E028F">
        <w:rPr>
          <w:rFonts w:ascii="Times New Roman" w:hAnsi="Times New Roman"/>
          <w:sz w:val="24"/>
          <w:szCs w:val="24"/>
        </w:rPr>
        <w:t>ors ar diametru 5,2</w:t>
      </w:r>
      <w:r w:rsidR="00492590">
        <w:rPr>
          <w:rFonts w:ascii="Times New Roman" w:hAnsi="Times New Roman"/>
          <w:sz w:val="24"/>
          <w:szCs w:val="24"/>
        </w:rPr>
        <w:t xml:space="preserve"> </w:t>
      </w:r>
      <w:r w:rsidR="005E028F">
        <w:rPr>
          <w:rFonts w:ascii="Times New Roman" w:hAnsi="Times New Roman"/>
          <w:sz w:val="24"/>
          <w:szCs w:val="24"/>
        </w:rPr>
        <w:t>mm;</w:t>
      </w:r>
    </w:p>
    <w:p w:rsidR="0023503F" w:rsidRPr="0023503F" w:rsidRDefault="006C446A" w:rsidP="0023503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Modelis </w:t>
      </w:r>
      <w:r w:rsidR="0023503F" w:rsidRPr="00235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03F" w:rsidRPr="0023503F">
        <w:rPr>
          <w:rFonts w:ascii="Times New Roman" w:hAnsi="Times New Roman"/>
          <w:sz w:val="24"/>
          <w:szCs w:val="24"/>
        </w:rPr>
        <w:t>Pt</w:t>
      </w:r>
      <w:proofErr w:type="spellEnd"/>
      <w:r w:rsidR="00FA3EB8">
        <w:rPr>
          <w:rFonts w:ascii="Times New Roman" w:hAnsi="Times New Roman"/>
          <w:sz w:val="24"/>
          <w:szCs w:val="24"/>
        </w:rPr>
        <w:t xml:space="preserve"> </w:t>
      </w:r>
      <w:r w:rsidR="0023503F" w:rsidRPr="0023503F">
        <w:rPr>
          <w:rFonts w:ascii="Times New Roman" w:hAnsi="Times New Roman"/>
          <w:sz w:val="24"/>
          <w:szCs w:val="24"/>
        </w:rPr>
        <w:t>500</w:t>
      </w:r>
      <w:r w:rsidR="005E028F">
        <w:rPr>
          <w:rFonts w:ascii="Times New Roman" w:hAnsi="Times New Roman"/>
          <w:sz w:val="24"/>
          <w:szCs w:val="24"/>
        </w:rPr>
        <w:t>;</w:t>
      </w:r>
    </w:p>
    <w:p w:rsidR="0023503F" w:rsidRPr="0023503F" w:rsidRDefault="0023503F" w:rsidP="0023503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Kabeļu garums – 2</w:t>
      </w:r>
      <w:r w:rsidR="00F26B14">
        <w:rPr>
          <w:rFonts w:ascii="Times New Roman" w:hAnsi="Times New Roman"/>
          <w:sz w:val="24"/>
          <w:szCs w:val="24"/>
        </w:rPr>
        <w:t xml:space="preserve"> – 2,5 </w:t>
      </w:r>
      <w:r w:rsidRPr="0023503F">
        <w:rPr>
          <w:rFonts w:ascii="Times New Roman" w:hAnsi="Times New Roman"/>
          <w:sz w:val="24"/>
          <w:szCs w:val="24"/>
        </w:rPr>
        <w:t>m</w:t>
      </w:r>
    </w:p>
    <w:p w:rsidR="0023503F" w:rsidRPr="0023503F" w:rsidRDefault="0023503F" w:rsidP="0023503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Temperatūras diapazons no - 20</w:t>
      </w:r>
      <w:r w:rsidRPr="0023503F">
        <w:rPr>
          <w:rFonts w:ascii="Times New Roman" w:hAnsi="Times New Roman"/>
          <w:sz w:val="24"/>
          <w:szCs w:val="24"/>
          <w:vertAlign w:val="superscript"/>
        </w:rPr>
        <w:t>0</w:t>
      </w:r>
      <w:r w:rsidRPr="0023503F">
        <w:rPr>
          <w:rFonts w:ascii="Times New Roman" w:hAnsi="Times New Roman"/>
          <w:sz w:val="24"/>
          <w:szCs w:val="24"/>
        </w:rPr>
        <w:t>C ÷ +150</w:t>
      </w:r>
      <w:r w:rsidRPr="0023503F">
        <w:rPr>
          <w:rFonts w:ascii="Times New Roman" w:hAnsi="Times New Roman"/>
          <w:sz w:val="24"/>
          <w:szCs w:val="24"/>
          <w:vertAlign w:val="superscript"/>
        </w:rPr>
        <w:t>0</w:t>
      </w:r>
      <w:r w:rsidRPr="0023503F">
        <w:rPr>
          <w:rFonts w:ascii="Times New Roman" w:hAnsi="Times New Roman"/>
          <w:sz w:val="24"/>
          <w:szCs w:val="24"/>
        </w:rPr>
        <w:t>C</w:t>
      </w:r>
      <w:r w:rsidR="005E028F">
        <w:rPr>
          <w:rFonts w:ascii="Times New Roman" w:hAnsi="Times New Roman"/>
          <w:sz w:val="24"/>
          <w:szCs w:val="24"/>
        </w:rPr>
        <w:t>.</w:t>
      </w: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3914" w:rsidRDefault="0023503F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Pretendentam jāpiegādā sekojošie siltumskaitītāju komplekti:</w:t>
      </w:r>
    </w:p>
    <w:p w:rsidR="00492590" w:rsidRPr="0023503F" w:rsidRDefault="00492590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1,</w:t>
      </w:r>
      <w:r w:rsidR="00683914">
        <w:rPr>
          <w:rFonts w:ascii="Times New Roman" w:hAnsi="Times New Roman"/>
          <w:sz w:val="24"/>
          <w:szCs w:val="24"/>
        </w:rPr>
        <w:t>5</w:t>
      </w:r>
      <w:r w:rsidR="00017F83" w:rsidRPr="00017F83">
        <w:rPr>
          <w:rFonts w:ascii="Times New Roman" w:hAnsi="Times New Roman"/>
          <w:sz w:val="24"/>
          <w:szCs w:val="24"/>
        </w:rPr>
        <w:t xml:space="preserve"> </w:t>
      </w:r>
      <w:r w:rsidR="00017F83">
        <w:rPr>
          <w:rFonts w:ascii="Times New Roman" w:hAnsi="Times New Roman"/>
          <w:sz w:val="24"/>
          <w:szCs w:val="24"/>
        </w:rPr>
        <w:t>m³/h</w:t>
      </w:r>
      <w:r w:rsidR="005E028F">
        <w:rPr>
          <w:rFonts w:ascii="Times New Roman" w:hAnsi="Times New Roman"/>
          <w:sz w:val="24"/>
          <w:szCs w:val="24"/>
        </w:rPr>
        <w:t xml:space="preserve"> – </w:t>
      </w:r>
      <w:r w:rsidR="00883E37">
        <w:rPr>
          <w:rFonts w:ascii="Times New Roman" w:hAnsi="Times New Roman"/>
          <w:b/>
          <w:sz w:val="24"/>
          <w:szCs w:val="24"/>
        </w:rPr>
        <w:t>10</w:t>
      </w:r>
      <w:r w:rsidR="00017F83" w:rsidRPr="00017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komplekti</w:t>
      </w:r>
    </w:p>
    <w:p w:rsidR="006C3797" w:rsidRPr="0023503F" w:rsidRDefault="006F5D81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503F" w:rsidRPr="0023503F">
        <w:rPr>
          <w:rFonts w:ascii="Times New Roman" w:hAnsi="Times New Roman"/>
          <w:sz w:val="24"/>
          <w:szCs w:val="24"/>
        </w:rPr>
        <w:t>,5 m</w:t>
      </w:r>
      <w:r w:rsidR="0023503F" w:rsidRPr="0023503F">
        <w:rPr>
          <w:rFonts w:ascii="Times New Roman" w:hAnsi="Times New Roman"/>
          <w:sz w:val="24"/>
          <w:szCs w:val="24"/>
          <w:vertAlign w:val="superscript"/>
        </w:rPr>
        <w:t>3</w:t>
      </w:r>
      <w:r w:rsidR="00017F83">
        <w:rPr>
          <w:rFonts w:ascii="Times New Roman" w:hAnsi="Times New Roman"/>
          <w:sz w:val="24"/>
          <w:szCs w:val="24"/>
        </w:rPr>
        <w:t xml:space="preserve">/h – </w:t>
      </w:r>
      <w:r w:rsidR="00883E37">
        <w:rPr>
          <w:rFonts w:ascii="Times New Roman" w:hAnsi="Times New Roman"/>
          <w:b/>
          <w:sz w:val="24"/>
          <w:szCs w:val="24"/>
        </w:rPr>
        <w:t>10</w:t>
      </w:r>
      <w:r w:rsidR="00683914">
        <w:rPr>
          <w:rFonts w:ascii="Times New Roman" w:hAnsi="Times New Roman"/>
          <w:sz w:val="24"/>
          <w:szCs w:val="24"/>
        </w:rPr>
        <w:t xml:space="preserve"> </w:t>
      </w:r>
      <w:r w:rsidR="00492590">
        <w:rPr>
          <w:rFonts w:ascii="Times New Roman" w:hAnsi="Times New Roman"/>
          <w:sz w:val="24"/>
          <w:szCs w:val="24"/>
        </w:rPr>
        <w:t>komplekti</w:t>
      </w:r>
    </w:p>
    <w:p w:rsidR="00665088" w:rsidRPr="0023503F" w:rsidRDefault="00665088" w:rsidP="006650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10,0 m³/h –</w:t>
      </w:r>
      <w:r w:rsidR="00883E37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</w:t>
      </w:r>
      <w:r w:rsidR="00492590">
        <w:rPr>
          <w:rFonts w:ascii="Times New Roman" w:hAnsi="Times New Roman"/>
          <w:sz w:val="24"/>
          <w:szCs w:val="24"/>
        </w:rPr>
        <w:t>komplekti</w:t>
      </w: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503F" w:rsidRPr="0023503F" w:rsidRDefault="0023503F" w:rsidP="002350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503F">
        <w:rPr>
          <w:rFonts w:ascii="Times New Roman" w:hAnsi="Times New Roman"/>
          <w:sz w:val="24"/>
          <w:szCs w:val="24"/>
        </w:rPr>
        <w:t>Siltumskaitītāju garantijas laiks – ne mazāk k</w:t>
      </w:r>
      <w:r w:rsidR="0055518A">
        <w:rPr>
          <w:rFonts w:ascii="Times New Roman" w:hAnsi="Times New Roman"/>
          <w:sz w:val="24"/>
          <w:szCs w:val="24"/>
        </w:rPr>
        <w:t>ā</w:t>
      </w:r>
      <w:r w:rsidRPr="0023503F">
        <w:rPr>
          <w:rFonts w:ascii="Times New Roman" w:hAnsi="Times New Roman"/>
          <w:sz w:val="24"/>
          <w:szCs w:val="24"/>
        </w:rPr>
        <w:t xml:space="preserve"> </w:t>
      </w:r>
      <w:r w:rsidR="00F26B14">
        <w:rPr>
          <w:rFonts w:ascii="Times New Roman" w:hAnsi="Times New Roman"/>
          <w:sz w:val="24"/>
          <w:szCs w:val="24"/>
        </w:rPr>
        <w:t>3</w:t>
      </w:r>
      <w:r w:rsidRPr="0023503F">
        <w:rPr>
          <w:rFonts w:ascii="Times New Roman" w:hAnsi="Times New Roman"/>
          <w:sz w:val="24"/>
          <w:szCs w:val="24"/>
        </w:rPr>
        <w:t xml:space="preserve"> gadi.</w:t>
      </w:r>
    </w:p>
    <w:p w:rsidR="001B1D47" w:rsidRPr="00425C61" w:rsidRDefault="001B1D47" w:rsidP="002350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105B" w:rsidRDefault="009E105B" w:rsidP="009E1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05B">
        <w:rPr>
          <w:rFonts w:ascii="Times New Roman" w:hAnsi="Times New Roman"/>
          <w:sz w:val="24"/>
          <w:szCs w:val="24"/>
        </w:rPr>
        <w:t xml:space="preserve">Piedāvājumu Cenu aptaujai var iesūtīt pa pastu ar piegādi Talsu ielā 84, Ventspilī, LV 3602 vai pa e-pastu: </w:t>
      </w:r>
      <w:hyperlink r:id="rId6" w:history="1">
        <w:r w:rsidRPr="009E105B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9E105B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9E105B" w:rsidRPr="009E105B" w:rsidRDefault="009E105B" w:rsidP="009E1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6C61" w:rsidRPr="00425C61" w:rsidRDefault="000A6C61" w:rsidP="00235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C61">
        <w:rPr>
          <w:rFonts w:ascii="Times New Roman" w:hAnsi="Times New Roman"/>
          <w:sz w:val="24"/>
          <w:szCs w:val="24"/>
        </w:rPr>
        <w:t>Cenu aptaujas vērtēšanas kritērijs – zemākā cena.</w:t>
      </w:r>
    </w:p>
    <w:p w:rsidR="000A6C61" w:rsidRPr="00425C61" w:rsidRDefault="000A6C61" w:rsidP="00235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C61">
        <w:rPr>
          <w:rFonts w:ascii="Times New Roman" w:hAnsi="Times New Roman"/>
          <w:sz w:val="24"/>
          <w:szCs w:val="24"/>
        </w:rPr>
        <w:t xml:space="preserve">Cenu aptaujas piedāvājumu iesniegšanas termiņš – </w:t>
      </w:r>
      <w:r w:rsidR="00FF7352">
        <w:rPr>
          <w:rFonts w:ascii="Times New Roman" w:hAnsi="Times New Roman"/>
          <w:sz w:val="24"/>
          <w:szCs w:val="24"/>
        </w:rPr>
        <w:t>17</w:t>
      </w:r>
      <w:r w:rsidRPr="00425C61">
        <w:rPr>
          <w:rFonts w:ascii="Times New Roman" w:hAnsi="Times New Roman"/>
          <w:sz w:val="24"/>
          <w:szCs w:val="24"/>
        </w:rPr>
        <w:t>.0</w:t>
      </w:r>
      <w:r w:rsidR="00883E37">
        <w:rPr>
          <w:rFonts w:ascii="Times New Roman" w:hAnsi="Times New Roman"/>
          <w:sz w:val="24"/>
          <w:szCs w:val="24"/>
        </w:rPr>
        <w:t>2.2026</w:t>
      </w:r>
      <w:r w:rsidRPr="00425C61">
        <w:rPr>
          <w:rFonts w:ascii="Times New Roman" w:hAnsi="Times New Roman"/>
          <w:sz w:val="24"/>
          <w:szCs w:val="24"/>
        </w:rPr>
        <w:t>.</w:t>
      </w:r>
      <w:r w:rsidR="00FF7352">
        <w:rPr>
          <w:rFonts w:ascii="Times New Roman" w:hAnsi="Times New Roman"/>
          <w:sz w:val="24"/>
          <w:szCs w:val="24"/>
        </w:rPr>
        <w:t xml:space="preserve"> plkst. 11</w:t>
      </w:r>
      <w:r w:rsidR="0030270A">
        <w:rPr>
          <w:rFonts w:ascii="Times New Roman" w:hAnsi="Times New Roman"/>
          <w:sz w:val="24"/>
          <w:szCs w:val="24"/>
        </w:rPr>
        <w:t>.00</w:t>
      </w:r>
    </w:p>
    <w:p w:rsidR="000A6C61" w:rsidRPr="00425C61" w:rsidRDefault="000A6C61" w:rsidP="002350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1D47" w:rsidRPr="00425C61" w:rsidRDefault="001B1D47" w:rsidP="0023503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5C61">
        <w:rPr>
          <w:rFonts w:ascii="Times New Roman" w:hAnsi="Times New Roman"/>
          <w:sz w:val="24"/>
          <w:szCs w:val="24"/>
        </w:rPr>
        <w:t>Tālr. 63602215, 29741115</w:t>
      </w:r>
    </w:p>
    <w:p w:rsidR="00E17DFC" w:rsidRDefault="00E17DFC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0A6C61" w:rsidRDefault="000A6C61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0A6C61" w:rsidRDefault="000A6C61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0A6C61" w:rsidRPr="00EE5746" w:rsidRDefault="000A6C61" w:rsidP="00235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Inženierinspektors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M.Popovs</w:t>
      </w:r>
      <w:proofErr w:type="spellEnd"/>
    </w:p>
    <w:p w:rsidR="000A6C61" w:rsidRDefault="000A6C61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1411A8" w:rsidRDefault="001411A8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1411A8" w:rsidRDefault="001411A8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1411A8" w:rsidRDefault="001411A8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1411A8" w:rsidRDefault="001411A8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1411A8" w:rsidRDefault="001411A8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Pr="00FB5F45" w:rsidRDefault="00715EC7" w:rsidP="00715EC7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FB5F45">
        <w:rPr>
          <w:rFonts w:ascii="Times New Roman" w:eastAsia="Times New Roman" w:hAnsi="Times New Roman"/>
          <w:sz w:val="24"/>
        </w:rPr>
        <w:lastRenderedPageBreak/>
        <w:t>Pielikums Nr.2</w:t>
      </w:r>
    </w:p>
    <w:p w:rsidR="00715EC7" w:rsidRPr="00FB5F45" w:rsidRDefault="00883E37" w:rsidP="00715EC7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715EC7" w:rsidRPr="00FB5F45">
        <w:rPr>
          <w:rFonts w:ascii="Times New Roman" w:hAnsi="Times New Roman"/>
          <w:sz w:val="24"/>
          <w:szCs w:val="24"/>
        </w:rPr>
        <w:t>.</w:t>
      </w:r>
      <w:r w:rsidR="00B83DF8">
        <w:rPr>
          <w:rFonts w:ascii="Times New Roman" w:hAnsi="Times New Roman"/>
          <w:sz w:val="24"/>
          <w:szCs w:val="24"/>
        </w:rPr>
        <w:t>01</w:t>
      </w:r>
      <w:r w:rsidR="00715EC7" w:rsidRPr="00FB5F4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="00715EC7" w:rsidRPr="00FB5F45">
        <w:rPr>
          <w:rFonts w:ascii="Times New Roman" w:eastAsia="Times New Roman" w:hAnsi="Times New Roman"/>
          <w:sz w:val="24"/>
        </w:rPr>
        <w:t>.</w:t>
      </w:r>
    </w:p>
    <w:p w:rsidR="00715EC7" w:rsidRPr="00FB5F45" w:rsidRDefault="00715EC7" w:rsidP="00715EC7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715EC7" w:rsidRPr="00FB5F45" w:rsidRDefault="00715EC7" w:rsidP="00715EC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FB5F45"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715EC7" w:rsidRPr="00FB5F45" w:rsidRDefault="00715EC7" w:rsidP="00715EC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715EC7" w:rsidRPr="00FB5F45" w:rsidRDefault="00883E37" w:rsidP="00715E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2026</w:t>
      </w:r>
      <w:r w:rsidR="00715EC7" w:rsidRPr="00FB5F45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715EC7" w:rsidRPr="00FB5F45" w:rsidRDefault="00715EC7" w:rsidP="00715EC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715EC7" w:rsidRPr="00FB5F45" w:rsidRDefault="00715EC7" w:rsidP="00715E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B5F45">
        <w:rPr>
          <w:rFonts w:ascii="Times New Roman" w:eastAsia="Times New Roman" w:hAnsi="Times New Roman"/>
          <w:b/>
          <w:sz w:val="24"/>
          <w:szCs w:val="24"/>
        </w:rPr>
        <w:t>Adresēts: PSIA “Ventspils siltums”, Talsu ielā 84, Ventspilī</w:t>
      </w:r>
    </w:p>
    <w:p w:rsidR="00715EC7" w:rsidRPr="00FB5F45" w:rsidRDefault="00715EC7" w:rsidP="00715EC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715EC7" w:rsidRPr="00FB5F45" w:rsidRDefault="00715EC7" w:rsidP="00715EC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715EC7" w:rsidRPr="00FB5F45" w:rsidRDefault="00715EC7" w:rsidP="00715E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FB5F45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715EC7" w:rsidRPr="00FB5F45" w:rsidRDefault="00715EC7" w:rsidP="00715EC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5EC7" w:rsidRPr="00FB5F45" w:rsidRDefault="00715EC7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iepazinušies ar cenu aptaujas dokumentiem, mēs piedāvājam noslēgt iepirkuma līgumu par </w:t>
      </w:r>
      <w:r w:rsidRPr="00FB5F45">
        <w:rPr>
          <w:rFonts w:ascii="Times New Roman" w:eastAsia="Times New Roman" w:hAnsi="Times New Roman"/>
          <w:sz w:val="24"/>
          <w:szCs w:val="24"/>
        </w:rPr>
        <w:br/>
        <w:t>“</w:t>
      </w:r>
      <w:r w:rsidR="0067196B" w:rsidRPr="0067196B">
        <w:rPr>
          <w:rFonts w:ascii="Times New Roman" w:hAnsi="Times New Roman"/>
          <w:sz w:val="24"/>
          <w:szCs w:val="24"/>
        </w:rPr>
        <w:t>Siltumenerģijas skaitītāju iegāde</w:t>
      </w:r>
      <w:r w:rsidRPr="00FB5F4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F45">
        <w:rPr>
          <w:rFonts w:ascii="Times New Roman" w:eastAsia="Times New Roman" w:hAnsi="Times New Roman"/>
          <w:sz w:val="24"/>
          <w:szCs w:val="24"/>
        </w:rPr>
        <w:t>par līgumcenu:</w:t>
      </w:r>
    </w:p>
    <w:p w:rsidR="00715EC7" w:rsidRPr="00FB5F45" w:rsidRDefault="00715EC7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762"/>
        <w:gridCol w:w="890"/>
        <w:gridCol w:w="1310"/>
        <w:gridCol w:w="1457"/>
        <w:gridCol w:w="1659"/>
      </w:tblGrid>
      <w:tr w:rsidR="00715EC7" w:rsidRPr="00FB5F45" w:rsidTr="00EA18D3">
        <w:trPr>
          <w:trHeight w:val="687"/>
        </w:trPr>
        <w:tc>
          <w:tcPr>
            <w:tcW w:w="556" w:type="dxa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 (bez PVN)</w:t>
            </w:r>
          </w:p>
        </w:tc>
      </w:tr>
      <w:tr w:rsidR="00715EC7" w:rsidRPr="00FB5F45" w:rsidTr="00EA18D3">
        <w:tc>
          <w:tcPr>
            <w:tcW w:w="556" w:type="dxa"/>
            <w:shd w:val="clear" w:color="auto" w:fill="auto"/>
            <w:vAlign w:val="center"/>
          </w:tcPr>
          <w:p w:rsidR="00715EC7" w:rsidRDefault="00883E3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shd w:val="clear" w:color="auto" w:fill="auto"/>
          </w:tcPr>
          <w:p w:rsidR="00715EC7" w:rsidRDefault="00A73698" w:rsidP="00A73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698">
              <w:rPr>
                <w:rFonts w:ascii="Times New Roman" w:hAnsi="Times New Roman"/>
                <w:sz w:val="24"/>
                <w:szCs w:val="24"/>
              </w:rPr>
              <w:t>…………………………..(</w:t>
            </w:r>
            <w:r w:rsidR="00715EC7">
              <w:rPr>
                <w:rFonts w:ascii="Times New Roman" w:hAnsi="Times New Roman"/>
                <w:sz w:val="24"/>
                <w:szCs w:val="24"/>
              </w:rPr>
              <w:t>1,5m³h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715EC7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15EC7" w:rsidRDefault="00883E3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  <w:shd w:val="clear" w:color="auto" w:fill="auto"/>
          </w:tcPr>
          <w:p w:rsidR="00715EC7" w:rsidRPr="00FB5F45" w:rsidRDefault="00715EC7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715EC7" w:rsidRPr="00FB5F45" w:rsidRDefault="00715EC7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5EC7" w:rsidRPr="00FB5F45" w:rsidTr="00EA18D3">
        <w:tc>
          <w:tcPr>
            <w:tcW w:w="556" w:type="dxa"/>
            <w:shd w:val="clear" w:color="auto" w:fill="auto"/>
            <w:vAlign w:val="center"/>
          </w:tcPr>
          <w:p w:rsidR="00715EC7" w:rsidRDefault="00883E3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2" w:type="dxa"/>
            <w:shd w:val="clear" w:color="auto" w:fill="auto"/>
          </w:tcPr>
          <w:p w:rsidR="00715EC7" w:rsidRDefault="00A73698" w:rsidP="00A73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698">
              <w:rPr>
                <w:rFonts w:ascii="Times New Roman" w:hAnsi="Times New Roman"/>
                <w:sz w:val="24"/>
                <w:szCs w:val="24"/>
              </w:rPr>
              <w:t>…………………………..(</w:t>
            </w:r>
            <w:r w:rsidR="00715EC7">
              <w:rPr>
                <w:rFonts w:ascii="Times New Roman" w:hAnsi="Times New Roman"/>
                <w:sz w:val="24"/>
                <w:szCs w:val="24"/>
              </w:rPr>
              <w:t>3,5m³/h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715EC7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15EC7" w:rsidRDefault="00883E3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  <w:shd w:val="clear" w:color="auto" w:fill="auto"/>
          </w:tcPr>
          <w:p w:rsidR="00715EC7" w:rsidRPr="00FB5F45" w:rsidRDefault="00715EC7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715EC7" w:rsidRPr="00FB5F45" w:rsidRDefault="00715EC7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5EC7" w:rsidRPr="00FB5F45" w:rsidTr="00EA18D3">
        <w:tc>
          <w:tcPr>
            <w:tcW w:w="556" w:type="dxa"/>
            <w:shd w:val="clear" w:color="auto" w:fill="auto"/>
            <w:vAlign w:val="center"/>
          </w:tcPr>
          <w:p w:rsidR="00715EC7" w:rsidRDefault="00883E3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:rsidR="00715EC7" w:rsidRDefault="00A73698" w:rsidP="000A3F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698">
              <w:rPr>
                <w:rFonts w:ascii="Times New Roman" w:hAnsi="Times New Roman"/>
                <w:sz w:val="24"/>
                <w:szCs w:val="24"/>
              </w:rPr>
              <w:t>…………………………..(</w:t>
            </w:r>
            <w:r w:rsidR="00715EC7" w:rsidRPr="00D368AA">
              <w:rPr>
                <w:rFonts w:ascii="Times New Roman" w:hAnsi="Times New Roman"/>
                <w:sz w:val="24"/>
                <w:szCs w:val="24"/>
              </w:rPr>
              <w:t>10,0m³/h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715EC7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15EC7" w:rsidRDefault="00883E3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  <w:shd w:val="clear" w:color="auto" w:fill="auto"/>
          </w:tcPr>
          <w:p w:rsidR="00715EC7" w:rsidRPr="00FB5F45" w:rsidRDefault="00715EC7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715EC7" w:rsidRPr="00FB5F45" w:rsidRDefault="00715EC7" w:rsidP="000A3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5EC7" w:rsidRPr="00FB5F45" w:rsidTr="00EA18D3">
        <w:trPr>
          <w:trHeight w:val="427"/>
        </w:trPr>
        <w:tc>
          <w:tcPr>
            <w:tcW w:w="7975" w:type="dxa"/>
            <w:gridSpan w:val="5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15EC7" w:rsidRPr="00FB5F45" w:rsidRDefault="00715EC7" w:rsidP="000A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15EC7" w:rsidRDefault="00715EC7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698" w:rsidRDefault="00A73698" w:rsidP="00A736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Piegādes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termiņš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__________________________</w:t>
      </w:r>
    </w:p>
    <w:p w:rsidR="00A73698" w:rsidRDefault="00A73698" w:rsidP="00A736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698" w:rsidRPr="00FB5F45" w:rsidRDefault="00A73698" w:rsidP="00A736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Garantijas termiņš: _________________________</w:t>
      </w:r>
      <w:r w:rsidR="00F26B14" w:rsidRPr="00F26B14">
        <w:t xml:space="preserve"> </w:t>
      </w:r>
      <w:r w:rsidR="00F26B14">
        <w:t>(</w:t>
      </w:r>
      <w:r w:rsidR="00F26B14" w:rsidRPr="00F26B14">
        <w:rPr>
          <w:rFonts w:ascii="Times New Roman" w:eastAsia="Times New Roman" w:hAnsi="Times New Roman"/>
          <w:sz w:val="24"/>
          <w:szCs w:val="24"/>
        </w:rPr>
        <w:t>ne mazāk kā 3 gadi</w:t>
      </w:r>
      <w:r w:rsidR="00F26B14">
        <w:rPr>
          <w:rFonts w:ascii="Times New Roman" w:eastAsia="Times New Roman" w:hAnsi="Times New Roman"/>
          <w:sz w:val="24"/>
          <w:szCs w:val="24"/>
        </w:rPr>
        <w:t>).</w:t>
      </w:r>
    </w:p>
    <w:p w:rsidR="00A73698" w:rsidRDefault="00A73698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5EC7" w:rsidRPr="00FB5F45" w:rsidRDefault="00715EC7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715EC7" w:rsidRPr="00FB5F45" w:rsidRDefault="00715EC7" w:rsidP="00715E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apliecinām, ka esam iepazinušies ar cenu aptaujas dokumentiem, mums nav pretenziju par prasībām, atzīstam prasības par pamatotām.</w:t>
      </w:r>
    </w:p>
    <w:p w:rsidR="00715EC7" w:rsidRPr="00FB5F45" w:rsidRDefault="00715EC7" w:rsidP="00715E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 piedāvājuma atbilstību prasībām.</w:t>
      </w:r>
    </w:p>
    <w:p w:rsidR="00715EC7" w:rsidRPr="00FB5F45" w:rsidRDefault="00715EC7" w:rsidP="00715E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Norādītā līgumcena ietver visas līguma darbības laikā ar </w:t>
      </w:r>
      <w:r>
        <w:rPr>
          <w:rFonts w:ascii="Times New Roman" w:eastAsia="Times New Roman" w:hAnsi="Times New Roman"/>
          <w:sz w:val="24"/>
          <w:szCs w:val="24"/>
        </w:rPr>
        <w:t>darbiem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saistītās izmaksas, t.sk., nodokļus, kā arī iespējamos sadārdzinājumus u.c. riskus, atbilstoši prasībām un tā pielikumiem, un uzņemas garantijas saistību izpildi. </w:t>
      </w:r>
    </w:p>
    <w:p w:rsidR="00715EC7" w:rsidRPr="00FB5F45" w:rsidRDefault="00715EC7" w:rsidP="00715E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Iesniedzot pretendenta pieteikumu, apzināmies un pilnībā uzņemamies visus riskus, atbildību un saistības sakarā ar piedāvājumu.</w:t>
      </w:r>
    </w:p>
    <w:p w:rsidR="00715EC7" w:rsidRPr="00FB5F45" w:rsidRDefault="00715EC7" w:rsidP="00715E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piedāvājuma derīguma termiņš ir 1 mēnesis pēc piedāvājuma iesniegšanas beigu termiņa, bet, ja mūsu piedāvājums tiks atzīts par izdevīgāko, līdz iepirkuma līguma noslēgšanas brīdim.</w:t>
      </w:r>
    </w:p>
    <w:p w:rsidR="00715EC7" w:rsidRPr="00FB5F45" w:rsidRDefault="00715EC7" w:rsidP="00715E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piedāvājumā iesniegtā informācija ir patiesa.</w:t>
      </w:r>
    </w:p>
    <w:p w:rsidR="00715EC7" w:rsidRDefault="00715EC7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5EC7" w:rsidRPr="00FB5F45" w:rsidRDefault="00715EC7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5EC7" w:rsidRPr="00D7279D" w:rsidRDefault="00715EC7" w:rsidP="0071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FB5F45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FB5F45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715EC7" w:rsidRPr="00EE5746" w:rsidRDefault="00715EC7" w:rsidP="00715EC7">
      <w:pPr>
        <w:pStyle w:val="NoSpacing"/>
        <w:jc w:val="both"/>
        <w:rPr>
          <w:rFonts w:ascii="Times New Roman" w:eastAsia="Times New Roman" w:hAnsi="Times New Roman"/>
        </w:rPr>
      </w:pPr>
    </w:p>
    <w:p w:rsidR="00715EC7" w:rsidRPr="00EE5746" w:rsidRDefault="00715EC7" w:rsidP="0023503F">
      <w:pPr>
        <w:pStyle w:val="NoSpacing"/>
        <w:jc w:val="both"/>
        <w:rPr>
          <w:rFonts w:ascii="Times New Roman" w:eastAsia="Times New Roman" w:hAnsi="Times New Roman"/>
        </w:rPr>
      </w:pPr>
    </w:p>
    <w:sectPr w:rsidR="00715EC7" w:rsidRPr="00EE5746" w:rsidSect="00D7199F">
      <w:pgSz w:w="11906" w:h="16838"/>
      <w:pgMar w:top="568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A75"/>
    <w:multiLevelType w:val="hybridMultilevel"/>
    <w:tmpl w:val="8E46AA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2E6D"/>
    <w:multiLevelType w:val="hybridMultilevel"/>
    <w:tmpl w:val="84FE9472"/>
    <w:lvl w:ilvl="0" w:tplc="D80A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EE7B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241C"/>
    <w:multiLevelType w:val="hybridMultilevel"/>
    <w:tmpl w:val="2D1003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55C4C"/>
    <w:multiLevelType w:val="hybridMultilevel"/>
    <w:tmpl w:val="84FE9472"/>
    <w:lvl w:ilvl="0" w:tplc="D80A73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C2EE7B6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1347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F37C75"/>
    <w:multiLevelType w:val="hybridMultilevel"/>
    <w:tmpl w:val="57105280"/>
    <w:lvl w:ilvl="0" w:tplc="F2AE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85839"/>
    <w:multiLevelType w:val="hybridMultilevel"/>
    <w:tmpl w:val="781433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E3523"/>
    <w:multiLevelType w:val="hybridMultilevel"/>
    <w:tmpl w:val="7316A65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E38F0"/>
    <w:multiLevelType w:val="hybridMultilevel"/>
    <w:tmpl w:val="904AE7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10D43"/>
    <w:rsid w:val="0001545F"/>
    <w:rsid w:val="00017F83"/>
    <w:rsid w:val="000343BC"/>
    <w:rsid w:val="00034481"/>
    <w:rsid w:val="0004317C"/>
    <w:rsid w:val="00046A76"/>
    <w:rsid w:val="00052934"/>
    <w:rsid w:val="00060ADC"/>
    <w:rsid w:val="00086209"/>
    <w:rsid w:val="000907D2"/>
    <w:rsid w:val="00092E67"/>
    <w:rsid w:val="000A273D"/>
    <w:rsid w:val="000A6C61"/>
    <w:rsid w:val="000C18F3"/>
    <w:rsid w:val="000D13DB"/>
    <w:rsid w:val="000E1DCB"/>
    <w:rsid w:val="000E38CB"/>
    <w:rsid w:val="000E60F6"/>
    <w:rsid w:val="00116A64"/>
    <w:rsid w:val="001411A8"/>
    <w:rsid w:val="00147CA2"/>
    <w:rsid w:val="00147FCD"/>
    <w:rsid w:val="001502F6"/>
    <w:rsid w:val="00160287"/>
    <w:rsid w:val="00163260"/>
    <w:rsid w:val="001638D8"/>
    <w:rsid w:val="00164671"/>
    <w:rsid w:val="00176791"/>
    <w:rsid w:val="00177BD1"/>
    <w:rsid w:val="001A76A0"/>
    <w:rsid w:val="001B0DAE"/>
    <w:rsid w:val="001B1D47"/>
    <w:rsid w:val="001B6CC2"/>
    <w:rsid w:val="001B705C"/>
    <w:rsid w:val="001B76F1"/>
    <w:rsid w:val="001C4652"/>
    <w:rsid w:val="001D1267"/>
    <w:rsid w:val="001D4438"/>
    <w:rsid w:val="001E02D5"/>
    <w:rsid w:val="001E1710"/>
    <w:rsid w:val="001E35A2"/>
    <w:rsid w:val="001E5464"/>
    <w:rsid w:val="001E7E10"/>
    <w:rsid w:val="001F04A4"/>
    <w:rsid w:val="00201A67"/>
    <w:rsid w:val="00215804"/>
    <w:rsid w:val="00225BF6"/>
    <w:rsid w:val="00226F29"/>
    <w:rsid w:val="0023503F"/>
    <w:rsid w:val="00236636"/>
    <w:rsid w:val="00253BFA"/>
    <w:rsid w:val="00284274"/>
    <w:rsid w:val="00286601"/>
    <w:rsid w:val="00290B90"/>
    <w:rsid w:val="0029534B"/>
    <w:rsid w:val="002A196A"/>
    <w:rsid w:val="002A43D5"/>
    <w:rsid w:val="002C69A3"/>
    <w:rsid w:val="002D305F"/>
    <w:rsid w:val="002D7129"/>
    <w:rsid w:val="002E004D"/>
    <w:rsid w:val="002F1C64"/>
    <w:rsid w:val="002F4DC5"/>
    <w:rsid w:val="002F7277"/>
    <w:rsid w:val="002F7C2A"/>
    <w:rsid w:val="0030270A"/>
    <w:rsid w:val="003115E5"/>
    <w:rsid w:val="00321E8C"/>
    <w:rsid w:val="00322726"/>
    <w:rsid w:val="00326AF2"/>
    <w:rsid w:val="003409C5"/>
    <w:rsid w:val="00343D51"/>
    <w:rsid w:val="003A15BF"/>
    <w:rsid w:val="003B1937"/>
    <w:rsid w:val="003B4AE3"/>
    <w:rsid w:val="003C0E3E"/>
    <w:rsid w:val="003D42BB"/>
    <w:rsid w:val="004005A5"/>
    <w:rsid w:val="0041012C"/>
    <w:rsid w:val="0041578A"/>
    <w:rsid w:val="00425C61"/>
    <w:rsid w:val="004268C9"/>
    <w:rsid w:val="004304C6"/>
    <w:rsid w:val="004603B8"/>
    <w:rsid w:val="0046524E"/>
    <w:rsid w:val="00467764"/>
    <w:rsid w:val="00492590"/>
    <w:rsid w:val="004A0E47"/>
    <w:rsid w:val="004B7DD6"/>
    <w:rsid w:val="004D0AD3"/>
    <w:rsid w:val="004D746D"/>
    <w:rsid w:val="004E46EC"/>
    <w:rsid w:val="004E6454"/>
    <w:rsid w:val="0051059A"/>
    <w:rsid w:val="00530EA2"/>
    <w:rsid w:val="00536758"/>
    <w:rsid w:val="005506AA"/>
    <w:rsid w:val="0055074F"/>
    <w:rsid w:val="0055518A"/>
    <w:rsid w:val="00580164"/>
    <w:rsid w:val="00585B53"/>
    <w:rsid w:val="005970C6"/>
    <w:rsid w:val="005C194E"/>
    <w:rsid w:val="005C673A"/>
    <w:rsid w:val="005C6C14"/>
    <w:rsid w:val="005D5F9B"/>
    <w:rsid w:val="005E028F"/>
    <w:rsid w:val="005F0865"/>
    <w:rsid w:val="005F2A52"/>
    <w:rsid w:val="006103BF"/>
    <w:rsid w:val="006263E0"/>
    <w:rsid w:val="00633FE5"/>
    <w:rsid w:val="006465E3"/>
    <w:rsid w:val="00651E50"/>
    <w:rsid w:val="00665088"/>
    <w:rsid w:val="0067196B"/>
    <w:rsid w:val="006719D0"/>
    <w:rsid w:val="00683732"/>
    <w:rsid w:val="00683914"/>
    <w:rsid w:val="006B55DD"/>
    <w:rsid w:val="006C024A"/>
    <w:rsid w:val="006C3797"/>
    <w:rsid w:val="006C446A"/>
    <w:rsid w:val="006D4614"/>
    <w:rsid w:val="006F4511"/>
    <w:rsid w:val="006F5D81"/>
    <w:rsid w:val="00701419"/>
    <w:rsid w:val="00710450"/>
    <w:rsid w:val="00715EC7"/>
    <w:rsid w:val="00717E1F"/>
    <w:rsid w:val="00736789"/>
    <w:rsid w:val="00762145"/>
    <w:rsid w:val="0076563F"/>
    <w:rsid w:val="00772D6D"/>
    <w:rsid w:val="00774216"/>
    <w:rsid w:val="007819B8"/>
    <w:rsid w:val="00790979"/>
    <w:rsid w:val="00792DAB"/>
    <w:rsid w:val="00793FFD"/>
    <w:rsid w:val="007A46EB"/>
    <w:rsid w:val="007C0B97"/>
    <w:rsid w:val="007D0D6A"/>
    <w:rsid w:val="007D43E3"/>
    <w:rsid w:val="007F7D9F"/>
    <w:rsid w:val="00812B72"/>
    <w:rsid w:val="008205B2"/>
    <w:rsid w:val="00820FCD"/>
    <w:rsid w:val="008236F3"/>
    <w:rsid w:val="00834EDF"/>
    <w:rsid w:val="00836567"/>
    <w:rsid w:val="00837798"/>
    <w:rsid w:val="0084134C"/>
    <w:rsid w:val="008437F1"/>
    <w:rsid w:val="008712B6"/>
    <w:rsid w:val="008764A6"/>
    <w:rsid w:val="00883E37"/>
    <w:rsid w:val="008A30B2"/>
    <w:rsid w:val="008C1869"/>
    <w:rsid w:val="008C39FF"/>
    <w:rsid w:val="008C6067"/>
    <w:rsid w:val="008C74E8"/>
    <w:rsid w:val="008D260C"/>
    <w:rsid w:val="00905EAC"/>
    <w:rsid w:val="0091516D"/>
    <w:rsid w:val="00924BFC"/>
    <w:rsid w:val="009260C3"/>
    <w:rsid w:val="00936219"/>
    <w:rsid w:val="009535F7"/>
    <w:rsid w:val="00960CC3"/>
    <w:rsid w:val="00962D0D"/>
    <w:rsid w:val="00970A5B"/>
    <w:rsid w:val="00972723"/>
    <w:rsid w:val="0097561C"/>
    <w:rsid w:val="0099001A"/>
    <w:rsid w:val="009A144F"/>
    <w:rsid w:val="009A62D8"/>
    <w:rsid w:val="009A75D0"/>
    <w:rsid w:val="009B0134"/>
    <w:rsid w:val="009B1A5F"/>
    <w:rsid w:val="009C1049"/>
    <w:rsid w:val="009D5C88"/>
    <w:rsid w:val="009E105B"/>
    <w:rsid w:val="00A01D4C"/>
    <w:rsid w:val="00A0784C"/>
    <w:rsid w:val="00A14B91"/>
    <w:rsid w:val="00A3055B"/>
    <w:rsid w:val="00A61541"/>
    <w:rsid w:val="00A61D56"/>
    <w:rsid w:val="00A73698"/>
    <w:rsid w:val="00A901C2"/>
    <w:rsid w:val="00A97600"/>
    <w:rsid w:val="00AA5476"/>
    <w:rsid w:val="00AB3C75"/>
    <w:rsid w:val="00AE3FC4"/>
    <w:rsid w:val="00B021CA"/>
    <w:rsid w:val="00B15EFB"/>
    <w:rsid w:val="00B16E5E"/>
    <w:rsid w:val="00B23513"/>
    <w:rsid w:val="00B511AE"/>
    <w:rsid w:val="00B527C7"/>
    <w:rsid w:val="00B54D92"/>
    <w:rsid w:val="00B83DF8"/>
    <w:rsid w:val="00B845BC"/>
    <w:rsid w:val="00B876EE"/>
    <w:rsid w:val="00B97ADA"/>
    <w:rsid w:val="00BA3D23"/>
    <w:rsid w:val="00BE163A"/>
    <w:rsid w:val="00BE6759"/>
    <w:rsid w:val="00BF1001"/>
    <w:rsid w:val="00BF4BBB"/>
    <w:rsid w:val="00C0117D"/>
    <w:rsid w:val="00C0541B"/>
    <w:rsid w:val="00C12916"/>
    <w:rsid w:val="00C251E8"/>
    <w:rsid w:val="00C26199"/>
    <w:rsid w:val="00C4333D"/>
    <w:rsid w:val="00C53225"/>
    <w:rsid w:val="00C63E38"/>
    <w:rsid w:val="00C67A59"/>
    <w:rsid w:val="00C92D74"/>
    <w:rsid w:val="00CC0416"/>
    <w:rsid w:val="00CC1C92"/>
    <w:rsid w:val="00CC3C07"/>
    <w:rsid w:val="00CD7152"/>
    <w:rsid w:val="00CE67C8"/>
    <w:rsid w:val="00D11EAA"/>
    <w:rsid w:val="00D17E7B"/>
    <w:rsid w:val="00D32FED"/>
    <w:rsid w:val="00D50E1E"/>
    <w:rsid w:val="00D51225"/>
    <w:rsid w:val="00D57802"/>
    <w:rsid w:val="00D61FDC"/>
    <w:rsid w:val="00D7199F"/>
    <w:rsid w:val="00D7561E"/>
    <w:rsid w:val="00D82CC5"/>
    <w:rsid w:val="00D85130"/>
    <w:rsid w:val="00D87FDD"/>
    <w:rsid w:val="00DA738F"/>
    <w:rsid w:val="00DD3D75"/>
    <w:rsid w:val="00E04FCE"/>
    <w:rsid w:val="00E12123"/>
    <w:rsid w:val="00E17DFC"/>
    <w:rsid w:val="00E315EB"/>
    <w:rsid w:val="00E450BF"/>
    <w:rsid w:val="00E775E9"/>
    <w:rsid w:val="00EA18D3"/>
    <w:rsid w:val="00EA1FE4"/>
    <w:rsid w:val="00EA32C3"/>
    <w:rsid w:val="00EC7898"/>
    <w:rsid w:val="00ED46C1"/>
    <w:rsid w:val="00EE5746"/>
    <w:rsid w:val="00EF1136"/>
    <w:rsid w:val="00EF6528"/>
    <w:rsid w:val="00F03018"/>
    <w:rsid w:val="00F0697E"/>
    <w:rsid w:val="00F26B14"/>
    <w:rsid w:val="00F43259"/>
    <w:rsid w:val="00F544FC"/>
    <w:rsid w:val="00F62AFF"/>
    <w:rsid w:val="00F73849"/>
    <w:rsid w:val="00FA0611"/>
    <w:rsid w:val="00FA19CA"/>
    <w:rsid w:val="00FA2E74"/>
    <w:rsid w:val="00FA3EB8"/>
    <w:rsid w:val="00FB7A66"/>
    <w:rsid w:val="00FC4D93"/>
    <w:rsid w:val="00FD5133"/>
    <w:rsid w:val="00FE10DC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6D84E"/>
  <w15:docId w15:val="{F63882D8-753D-447C-8DBC-06CD3AF1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7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78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5A80-8828-4F82-A17D-0EFB2BC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2831</Words>
  <Characters>1614</Characters>
  <Application>Microsoft Office Word</Application>
  <DocSecurity>0</DocSecurity>
  <Lines>13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4437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M.Reinbergs</dc:creator>
  <cp:lastModifiedBy>M.Reinbergs</cp:lastModifiedBy>
  <cp:revision>2</cp:revision>
  <cp:lastPrinted>2026-02-11T08:46:00Z</cp:lastPrinted>
  <dcterms:created xsi:type="dcterms:W3CDTF">2026-02-11T09:17:00Z</dcterms:created>
  <dcterms:modified xsi:type="dcterms:W3CDTF">2026-02-11T09:17:00Z</dcterms:modified>
</cp:coreProperties>
</file>