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E6" w:rsidRDefault="00AA45E6" w:rsidP="00AA45E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7A02BD" w:rsidRDefault="007A02BD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7A02BD" w:rsidRPr="00C41507" w:rsidRDefault="007A02BD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C41507">
        <w:rPr>
          <w:rFonts w:ascii="Times New Roman" w:eastAsia="Times New Roman" w:hAnsi="Times New Roman"/>
          <w:sz w:val="24"/>
        </w:rPr>
        <w:t>Pielikums Nr.1</w:t>
      </w:r>
    </w:p>
    <w:p w:rsidR="00720996" w:rsidRPr="00C41507" w:rsidRDefault="00720996" w:rsidP="00720996">
      <w:pPr>
        <w:spacing w:after="0" w:line="240" w:lineRule="auto"/>
        <w:ind w:left="6480" w:firstLine="720"/>
        <w:jc w:val="right"/>
        <w:rPr>
          <w:rFonts w:ascii="Times New Roman" w:hAnsi="Times New Roman"/>
          <w:sz w:val="24"/>
          <w:szCs w:val="24"/>
        </w:rPr>
      </w:pPr>
      <w:r w:rsidRPr="00720996">
        <w:rPr>
          <w:rFonts w:ascii="Times New Roman" w:hAnsi="Times New Roman"/>
          <w:sz w:val="24"/>
          <w:szCs w:val="24"/>
        </w:rPr>
        <w:t>2</w:t>
      </w:r>
      <w:r w:rsidR="0005238D">
        <w:rPr>
          <w:rFonts w:ascii="Times New Roman" w:hAnsi="Times New Roman"/>
          <w:sz w:val="24"/>
          <w:szCs w:val="24"/>
        </w:rPr>
        <w:t>7</w:t>
      </w:r>
      <w:r w:rsidRPr="00720996">
        <w:rPr>
          <w:rFonts w:ascii="Times New Roman" w:hAnsi="Times New Roman"/>
          <w:sz w:val="24"/>
          <w:szCs w:val="24"/>
        </w:rPr>
        <w:t>.05.2026.</w:t>
      </w:r>
    </w:p>
    <w:p w:rsidR="007A02BD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7A02BD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7A02BD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C41507">
        <w:rPr>
          <w:rFonts w:ascii="Times New Roman" w:eastAsia="Times New Roman" w:hAnsi="Times New Roman"/>
          <w:b/>
          <w:sz w:val="24"/>
        </w:rPr>
        <w:t>Tehnis</w:t>
      </w:r>
      <w:r w:rsidR="000F3157">
        <w:rPr>
          <w:rFonts w:ascii="Times New Roman" w:eastAsia="Times New Roman" w:hAnsi="Times New Roman"/>
          <w:b/>
          <w:sz w:val="24"/>
        </w:rPr>
        <w:t>kā specifikācija</w:t>
      </w:r>
    </w:p>
    <w:p w:rsidR="007A02BD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6404FC" w:rsidRDefault="006404FC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9C6E2B" w:rsidRPr="00C41507" w:rsidRDefault="009C6E2B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7A02BD" w:rsidRPr="00202EDA" w:rsidRDefault="007A02BD" w:rsidP="007A02BD">
      <w:pPr>
        <w:spacing w:after="0" w:line="240" w:lineRule="auto"/>
        <w:rPr>
          <w:rFonts w:ascii="Times New Roman" w:eastAsia="Times New Roman" w:hAnsi="Times New Roman"/>
          <w:sz w:val="8"/>
        </w:rPr>
      </w:pPr>
    </w:p>
    <w:p w:rsidR="00720996" w:rsidRPr="00073199" w:rsidRDefault="00720996" w:rsidP="007209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3199">
        <w:rPr>
          <w:rFonts w:ascii="Times New Roman" w:hAnsi="Times New Roman"/>
          <w:b/>
          <w:sz w:val="24"/>
          <w:szCs w:val="24"/>
        </w:rPr>
        <w:t xml:space="preserve">Hidrostaciju apkope katlu mājās Talsu ielā 69 un </w:t>
      </w:r>
      <w:r w:rsidRPr="00720996">
        <w:rPr>
          <w:rFonts w:ascii="Times New Roman" w:hAnsi="Times New Roman"/>
          <w:b/>
          <w:sz w:val="24"/>
          <w:szCs w:val="24"/>
        </w:rPr>
        <w:t>Brīvības ielā 38,</w:t>
      </w:r>
      <w:r w:rsidRPr="00073199">
        <w:rPr>
          <w:rFonts w:ascii="Times New Roman" w:hAnsi="Times New Roman"/>
          <w:b/>
          <w:sz w:val="24"/>
          <w:szCs w:val="24"/>
        </w:rPr>
        <w:t xml:space="preserve"> Ventspilī.</w:t>
      </w:r>
    </w:p>
    <w:p w:rsidR="00720996" w:rsidRPr="00C41507" w:rsidRDefault="00720996" w:rsidP="00720996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C41507">
        <w:rPr>
          <w:rFonts w:ascii="Times New Roman" w:hAnsi="Times New Roman"/>
          <w:b/>
          <w:sz w:val="24"/>
          <w:szCs w:val="24"/>
        </w:rPr>
        <w:t>praksts:</w:t>
      </w:r>
    </w:p>
    <w:p w:rsidR="00720996" w:rsidRDefault="00720996" w:rsidP="00720996">
      <w:pPr>
        <w:numPr>
          <w:ilvl w:val="1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Veikt šķeldas noliktavas 3 (trīs) hidrostaciju apkopi katlu mājā Talsu ielā 69;</w:t>
      </w:r>
    </w:p>
    <w:p w:rsidR="00720996" w:rsidRPr="00321698" w:rsidRDefault="00720996" w:rsidP="00720996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21698">
        <w:rPr>
          <w:rFonts w:ascii="Times New Roman" w:hAnsi="Times New Roman"/>
          <w:sz w:val="24"/>
          <w:szCs w:val="24"/>
        </w:rPr>
        <w:t>Apkopes darbus veikt saskaņā ar iekārtu (hidrostaciju) rūpnīcas izgatavotājas prasībā</w:t>
      </w:r>
      <w:r>
        <w:rPr>
          <w:rFonts w:ascii="Times New Roman" w:hAnsi="Times New Roman"/>
          <w:sz w:val="24"/>
          <w:szCs w:val="24"/>
        </w:rPr>
        <w:t>m, tai skaitā:</w:t>
      </w:r>
    </w:p>
    <w:p w:rsidR="00720996" w:rsidRDefault="00720996" w:rsidP="00720996">
      <w:pPr>
        <w:numPr>
          <w:ilvl w:val="2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Hidrauliskās eļļas L-HV-32 nomaiņu – 1 040L;</w:t>
      </w:r>
    </w:p>
    <w:p w:rsidR="00720996" w:rsidRDefault="00720996" w:rsidP="00720996">
      <w:pPr>
        <w:numPr>
          <w:ilvl w:val="2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Filtru nomaiņu – 3gab.;</w:t>
      </w:r>
    </w:p>
    <w:p w:rsidR="00720996" w:rsidRDefault="00720996" w:rsidP="00720996">
      <w:pPr>
        <w:numPr>
          <w:ilvl w:val="2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Visu cauruļvadu</w:t>
      </w:r>
      <w:r w:rsidRPr="006067B2">
        <w:rPr>
          <w:rFonts w:ascii="Times New Roman" w:hAnsi="Times New Roman"/>
          <w:sz w:val="24"/>
          <w:szCs w:val="24"/>
        </w:rPr>
        <w:t xml:space="preserve"> </w:t>
      </w:r>
      <w:r w:rsidRPr="00450A0E">
        <w:rPr>
          <w:rFonts w:ascii="Times New Roman" w:hAnsi="Times New Roman"/>
          <w:sz w:val="24"/>
          <w:szCs w:val="24"/>
        </w:rPr>
        <w:t>un to savienojumu</w:t>
      </w:r>
      <w:r>
        <w:rPr>
          <w:rFonts w:ascii="Times New Roman" w:hAnsi="Times New Roman"/>
          <w:sz w:val="24"/>
          <w:szCs w:val="24"/>
        </w:rPr>
        <w:t>, ieskaitot lokanos</w:t>
      </w:r>
      <w:r w:rsidRPr="00450A0E">
        <w:rPr>
          <w:rFonts w:ascii="Times New Roman" w:hAnsi="Times New Roman"/>
          <w:sz w:val="24"/>
          <w:szCs w:val="24"/>
        </w:rPr>
        <w:t xml:space="preserve"> pārbaude.</w:t>
      </w:r>
    </w:p>
    <w:p w:rsidR="00720996" w:rsidRPr="00720996" w:rsidRDefault="00720996" w:rsidP="00720996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20996">
        <w:rPr>
          <w:rFonts w:ascii="Times New Roman" w:hAnsi="Times New Roman"/>
          <w:sz w:val="24"/>
          <w:szCs w:val="24"/>
        </w:rPr>
        <w:t>Veikt šķeldas katlu “KIV” un šķeldas katlu “AGRO”  11 (vienpadsmit) hidrostaciju apkopi katlu mājā Brīvības ielā 38. Apkopes darbus veikt saskaņā ar iekārtu (hidrostaciju) rūpnīcas izgatavotājas prasībām, tai skaitā:</w:t>
      </w:r>
    </w:p>
    <w:p w:rsidR="00720996" w:rsidRPr="00720996" w:rsidRDefault="00720996" w:rsidP="00720996">
      <w:pPr>
        <w:numPr>
          <w:ilvl w:val="2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996">
        <w:rPr>
          <w:rFonts w:ascii="Times New Roman" w:hAnsi="Times New Roman"/>
          <w:sz w:val="24"/>
          <w:szCs w:val="24"/>
        </w:rPr>
        <w:t>Eļļas filtru nomaiņa visām hidrostacijām;</w:t>
      </w:r>
    </w:p>
    <w:p w:rsidR="00720996" w:rsidRPr="00720996" w:rsidRDefault="00720996" w:rsidP="00720996">
      <w:pPr>
        <w:numPr>
          <w:ilvl w:val="2"/>
          <w:numId w:val="28"/>
        </w:numPr>
        <w:rPr>
          <w:rFonts w:ascii="Times New Roman" w:hAnsi="Times New Roman"/>
          <w:sz w:val="24"/>
          <w:szCs w:val="24"/>
        </w:rPr>
      </w:pPr>
      <w:r w:rsidRPr="00720996">
        <w:rPr>
          <w:rFonts w:ascii="Times New Roman" w:hAnsi="Times New Roman"/>
          <w:sz w:val="24"/>
          <w:szCs w:val="24"/>
        </w:rPr>
        <w:t>Visu cauruļvadu un to savienojumu ieskaitot lokanos pārbaude.</w:t>
      </w:r>
    </w:p>
    <w:p w:rsidR="00720996" w:rsidRDefault="00720996" w:rsidP="00720996">
      <w:pPr>
        <w:numPr>
          <w:ilvl w:val="1"/>
          <w:numId w:val="28"/>
        </w:numPr>
        <w:spacing w:before="60" w:after="60"/>
        <w:ind w:left="432" w:right="-1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Visiem darbu veikšanai nepieciešamajiem materiāliem un iekārtām jābūt iekļautiem darbu apjomā;</w:t>
      </w:r>
    </w:p>
    <w:p w:rsidR="00720996" w:rsidRDefault="00720996" w:rsidP="00720996">
      <w:pPr>
        <w:numPr>
          <w:ilvl w:val="1"/>
          <w:numId w:val="28"/>
        </w:numPr>
        <w:spacing w:before="60" w:after="60"/>
        <w:ind w:left="432" w:right="-1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Veikt </w:t>
      </w:r>
      <w:r>
        <w:rPr>
          <w:rFonts w:ascii="Times New Roman" w:hAnsi="Times New Roman"/>
          <w:sz w:val="24"/>
          <w:szCs w:val="24"/>
        </w:rPr>
        <w:t>hidrostaciju</w:t>
      </w:r>
      <w:r>
        <w:rPr>
          <w:rFonts w:ascii="Times New Roman" w:hAnsi="Times New Roman"/>
          <w:bCs/>
          <w:sz w:val="24"/>
          <w:szCs w:val="24"/>
        </w:rPr>
        <w:t xml:space="preserve"> darbības pārbaudi un nodošanu ekspluatācijā pēc apkopes darbiem;</w:t>
      </w:r>
    </w:p>
    <w:p w:rsidR="00720996" w:rsidRDefault="00720996" w:rsidP="00720996">
      <w:pPr>
        <w:numPr>
          <w:ilvl w:val="1"/>
          <w:numId w:val="28"/>
        </w:numPr>
        <w:spacing w:after="0"/>
        <w:ind w:left="431" w:right="-108" w:hanging="4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Apkopes darbu izpildes termiņš – 2 nedēļa;</w:t>
      </w:r>
    </w:p>
    <w:p w:rsidR="00720996" w:rsidRDefault="00720996" w:rsidP="00720996">
      <w:pPr>
        <w:numPr>
          <w:ilvl w:val="1"/>
          <w:numId w:val="28"/>
        </w:numPr>
        <w:spacing w:after="0"/>
        <w:ind w:left="431" w:right="-108" w:hanging="431"/>
        <w:jc w:val="both"/>
        <w:rPr>
          <w:rFonts w:ascii="Times New Roman" w:hAnsi="Times New Roman"/>
          <w:bCs/>
          <w:sz w:val="24"/>
          <w:szCs w:val="24"/>
        </w:rPr>
      </w:pPr>
      <w:r w:rsidRPr="00502B50">
        <w:rPr>
          <w:rFonts w:ascii="Times New Roman" w:hAnsi="Times New Roman"/>
          <w:sz w:val="24"/>
          <w:szCs w:val="24"/>
        </w:rPr>
        <w:t>Darbu ve</w:t>
      </w:r>
      <w:r>
        <w:rPr>
          <w:rFonts w:ascii="Times New Roman" w:hAnsi="Times New Roman"/>
          <w:sz w:val="24"/>
          <w:szCs w:val="24"/>
        </w:rPr>
        <w:t>ikšanu paredzēt periodā no 04.08</w:t>
      </w:r>
      <w:r w:rsidRPr="00502B50">
        <w:rPr>
          <w:rFonts w:ascii="Times New Roman" w:hAnsi="Times New Roman"/>
          <w:sz w:val="24"/>
          <w:szCs w:val="24"/>
        </w:rPr>
        <w:t>. līdz</w:t>
      </w:r>
      <w:r>
        <w:rPr>
          <w:rFonts w:ascii="Times New Roman" w:hAnsi="Times New Roman"/>
          <w:sz w:val="24"/>
          <w:szCs w:val="24"/>
        </w:rPr>
        <w:t xml:space="preserve"> 30.09.2024.g., iepriekš </w:t>
      </w:r>
      <w:r w:rsidRPr="00502B50">
        <w:rPr>
          <w:rFonts w:ascii="Times New Roman" w:hAnsi="Times New Roman"/>
          <w:sz w:val="24"/>
          <w:szCs w:val="24"/>
        </w:rPr>
        <w:t>saskaņojot ar Pasūtītāju</w:t>
      </w:r>
      <w:r>
        <w:rPr>
          <w:rFonts w:ascii="Times New Roman" w:hAnsi="Times New Roman"/>
          <w:sz w:val="24"/>
          <w:szCs w:val="24"/>
        </w:rPr>
        <w:t>;</w:t>
      </w:r>
    </w:p>
    <w:p w:rsidR="00720996" w:rsidRPr="004910B7" w:rsidRDefault="00720996" w:rsidP="00720996">
      <w:pPr>
        <w:numPr>
          <w:ilvl w:val="1"/>
          <w:numId w:val="28"/>
        </w:numPr>
        <w:spacing w:after="0"/>
        <w:ind w:left="431" w:right="-108" w:hanging="431"/>
        <w:jc w:val="both"/>
        <w:rPr>
          <w:rFonts w:ascii="Times New Roman" w:hAnsi="Times New Roman"/>
          <w:bCs/>
          <w:sz w:val="24"/>
          <w:szCs w:val="24"/>
        </w:rPr>
      </w:pPr>
      <w:r w:rsidRPr="004910B7">
        <w:rPr>
          <w:rFonts w:ascii="Times New Roman" w:hAnsi="Times New Roman"/>
          <w:sz w:val="24"/>
          <w:szCs w:val="24"/>
        </w:rPr>
        <w:t>Lai detalizētāk un precīzāk varētu sagatavot piedāvājumu, kā arī, lai nerastos pārpratumi un interpretācijas, Pretendentam tiek rekomendēts darbu apj</w:t>
      </w:r>
      <w:r>
        <w:rPr>
          <w:rFonts w:ascii="Times New Roman" w:hAnsi="Times New Roman"/>
          <w:sz w:val="24"/>
          <w:szCs w:val="24"/>
        </w:rPr>
        <w:t>omu precizēt katlu mājā Talsu</w:t>
      </w:r>
      <w:r w:rsidRPr="004910B7">
        <w:rPr>
          <w:rFonts w:ascii="Times New Roman" w:hAnsi="Times New Roman"/>
          <w:sz w:val="24"/>
          <w:szCs w:val="24"/>
        </w:rPr>
        <w:t xml:space="preserve"> iel</w:t>
      </w:r>
      <w:r>
        <w:rPr>
          <w:rFonts w:ascii="Times New Roman" w:hAnsi="Times New Roman"/>
          <w:sz w:val="24"/>
          <w:szCs w:val="24"/>
        </w:rPr>
        <w:t>ā 69</w:t>
      </w:r>
      <w:r w:rsidRPr="004910B7">
        <w:rPr>
          <w:rFonts w:ascii="Times New Roman" w:hAnsi="Times New Roman"/>
          <w:sz w:val="24"/>
          <w:szCs w:val="24"/>
        </w:rPr>
        <w:t xml:space="preserve"> uz vietas pie ražo</w:t>
      </w:r>
      <w:r>
        <w:rPr>
          <w:rFonts w:ascii="Times New Roman" w:hAnsi="Times New Roman"/>
          <w:sz w:val="24"/>
          <w:szCs w:val="24"/>
        </w:rPr>
        <w:t xml:space="preserve">šanas daļas vadītāja vietnieka A.Pētersona, m.t. 29806020, katlu mājā Brīvības ielā 38 – pie katlu mājas vadītāja </w:t>
      </w:r>
      <w:proofErr w:type="spellStart"/>
      <w:r>
        <w:rPr>
          <w:rFonts w:ascii="Times New Roman" w:hAnsi="Times New Roman"/>
          <w:sz w:val="24"/>
          <w:szCs w:val="24"/>
        </w:rPr>
        <w:t>E.Grinvalda</w:t>
      </w:r>
      <w:proofErr w:type="spellEnd"/>
      <w:r>
        <w:rPr>
          <w:rFonts w:ascii="Times New Roman" w:hAnsi="Times New Roman"/>
          <w:sz w:val="24"/>
          <w:szCs w:val="24"/>
        </w:rPr>
        <w:t>, m.t. 28209317.</w:t>
      </w:r>
    </w:p>
    <w:p w:rsidR="00720996" w:rsidRPr="00C41507" w:rsidRDefault="00720996" w:rsidP="00720996">
      <w:pPr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C41507">
        <w:rPr>
          <w:rFonts w:ascii="Times New Roman" w:hAnsi="Times New Roman"/>
          <w:b/>
          <w:sz w:val="24"/>
          <w:szCs w:val="24"/>
        </w:rPr>
        <w:t>Prasības:</w:t>
      </w:r>
    </w:p>
    <w:p w:rsidR="00720996" w:rsidRPr="00147F32" w:rsidRDefault="00720996" w:rsidP="00720996">
      <w:pPr>
        <w:numPr>
          <w:ilvl w:val="1"/>
          <w:numId w:val="28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47F32">
        <w:rPr>
          <w:rFonts w:ascii="Times New Roman" w:hAnsi="Times New Roman"/>
          <w:sz w:val="24"/>
          <w:szCs w:val="24"/>
        </w:rPr>
        <w:t>Pēdējo 3 gadu laikā ir veicis iepriekš minētos darbus vismaz 2 objektos (norādīt objekta nosaukumu, atrašanās vietu un kontaktpersonu).</w:t>
      </w:r>
    </w:p>
    <w:p w:rsidR="00720996" w:rsidRPr="00C41507" w:rsidRDefault="00720996" w:rsidP="00720996">
      <w:pPr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C41507">
        <w:rPr>
          <w:rFonts w:ascii="Times New Roman" w:hAnsi="Times New Roman"/>
          <w:b/>
          <w:sz w:val="24"/>
          <w:szCs w:val="24"/>
        </w:rPr>
        <w:t>Iesniedzamie dokumenti:</w:t>
      </w:r>
    </w:p>
    <w:p w:rsidR="00720996" w:rsidRPr="00C41507" w:rsidRDefault="00720996" w:rsidP="00720996">
      <w:pPr>
        <w:numPr>
          <w:ilvl w:val="1"/>
          <w:numId w:val="28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41507">
        <w:rPr>
          <w:rFonts w:ascii="Times New Roman" w:hAnsi="Times New Roman"/>
          <w:sz w:val="24"/>
          <w:szCs w:val="24"/>
        </w:rPr>
        <w:t>Pretendenta pieteikums</w:t>
      </w:r>
      <w:r>
        <w:rPr>
          <w:rFonts w:ascii="Times New Roman" w:hAnsi="Times New Roman"/>
          <w:sz w:val="24"/>
          <w:szCs w:val="24"/>
        </w:rPr>
        <w:t xml:space="preserve"> saskaņā ar punktiem Nr.1, Nr.2;</w:t>
      </w:r>
    </w:p>
    <w:p w:rsidR="007A02BD" w:rsidRPr="003A0A3F" w:rsidRDefault="007A02BD" w:rsidP="007A02BD">
      <w:pPr>
        <w:spacing w:after="0" w:line="240" w:lineRule="auto"/>
        <w:rPr>
          <w:rFonts w:ascii="Times New Roman" w:eastAsia="Times New Roman" w:hAnsi="Times New Roman"/>
          <w:sz w:val="16"/>
          <w:szCs w:val="24"/>
        </w:rPr>
      </w:pPr>
    </w:p>
    <w:p w:rsidR="009C0683" w:rsidRDefault="009C0683" w:rsidP="009C0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683">
        <w:rPr>
          <w:rFonts w:ascii="Times New Roman" w:hAnsi="Times New Roman"/>
          <w:sz w:val="24"/>
          <w:szCs w:val="24"/>
        </w:rPr>
        <w:t>Avanss nav paredzēts.</w:t>
      </w:r>
    </w:p>
    <w:p w:rsidR="00D74DF0" w:rsidRPr="009C0683" w:rsidRDefault="00D74DF0" w:rsidP="009C068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74DF0" w:rsidRPr="00E9060E" w:rsidRDefault="004248F0" w:rsidP="00D74D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Papildinformācija – Ra</w:t>
      </w:r>
      <w:r w:rsidR="00B5227B">
        <w:rPr>
          <w:rFonts w:ascii="Times New Roman" w:hAnsi="Times New Roman"/>
          <w:sz w:val="24"/>
          <w:szCs w:val="24"/>
        </w:rPr>
        <w:t>žošanas daļas vadītāja vietnieks</w:t>
      </w:r>
      <w:r>
        <w:rPr>
          <w:rFonts w:ascii="Times New Roman" w:hAnsi="Times New Roman"/>
          <w:sz w:val="24"/>
          <w:szCs w:val="24"/>
        </w:rPr>
        <w:t xml:space="preserve"> Andr</w:t>
      </w:r>
      <w:r w:rsidR="00B5227B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Pēterson</w:t>
      </w:r>
      <w:r w:rsidR="00B5227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m.t. 29806020.</w:t>
      </w:r>
    </w:p>
    <w:p w:rsidR="009C0683" w:rsidRPr="009C0683" w:rsidRDefault="009C0683" w:rsidP="009C068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A58E6" w:rsidRPr="002A58E6" w:rsidRDefault="002A58E6" w:rsidP="002A5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8E6">
        <w:rPr>
          <w:rFonts w:ascii="Times New Roman" w:hAnsi="Times New Roman"/>
          <w:sz w:val="24"/>
          <w:szCs w:val="24"/>
        </w:rPr>
        <w:t xml:space="preserve">Piedāvājumu Cenu aptaujai var iesūtīt pa pastu ar piegādi Talsu ielā 84, Ventspilī, LV 3602 vai pa e-pastu: </w:t>
      </w:r>
      <w:hyperlink r:id="rId5" w:history="1">
        <w:r w:rsidRPr="002A58E6">
          <w:rPr>
            <w:rFonts w:ascii="Times New Roman" w:hAnsi="Times New Roman"/>
            <w:color w:val="0000FF"/>
            <w:sz w:val="24"/>
            <w:szCs w:val="24"/>
            <w:u w:val="single"/>
          </w:rPr>
          <w:t>iepirkumi.vsiltums@ventspils.lv</w:t>
        </w:r>
      </w:hyperlink>
      <w:r w:rsidRPr="002A58E6">
        <w:rPr>
          <w:rFonts w:ascii="Times New Roman" w:hAnsi="Times New Roman"/>
          <w:sz w:val="24"/>
          <w:szCs w:val="24"/>
        </w:rPr>
        <w:t xml:space="preserve"> (ieskenēts piedāvājums).</w:t>
      </w:r>
    </w:p>
    <w:p w:rsidR="000D13DE" w:rsidRPr="00C41507" w:rsidRDefault="000D13DE" w:rsidP="000D1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507">
        <w:rPr>
          <w:rFonts w:ascii="Times New Roman" w:hAnsi="Times New Roman"/>
          <w:sz w:val="24"/>
          <w:szCs w:val="24"/>
        </w:rPr>
        <w:t>Cenu aptaujas vēr</w:t>
      </w:r>
      <w:r>
        <w:rPr>
          <w:rFonts w:ascii="Times New Roman" w:hAnsi="Times New Roman"/>
          <w:sz w:val="24"/>
          <w:szCs w:val="24"/>
        </w:rPr>
        <w:t>tēšanas kritērijs –</w:t>
      </w:r>
      <w:r w:rsidR="002A58E6">
        <w:rPr>
          <w:rFonts w:ascii="Times New Roman" w:hAnsi="Times New Roman"/>
          <w:sz w:val="24"/>
          <w:szCs w:val="24"/>
        </w:rPr>
        <w:t xml:space="preserve"> zemākā cena</w:t>
      </w:r>
      <w:r>
        <w:rPr>
          <w:rFonts w:ascii="Times New Roman" w:hAnsi="Times New Roman"/>
          <w:sz w:val="24"/>
          <w:szCs w:val="24"/>
        </w:rPr>
        <w:t>.</w:t>
      </w:r>
    </w:p>
    <w:p w:rsidR="000D13DE" w:rsidRDefault="000D13DE" w:rsidP="000D1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507">
        <w:rPr>
          <w:rFonts w:ascii="Times New Roman" w:hAnsi="Times New Roman"/>
          <w:sz w:val="24"/>
          <w:szCs w:val="24"/>
        </w:rPr>
        <w:t>Cenu aptaujas piedāvājumu iesniegšanas termiņš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996">
        <w:rPr>
          <w:rFonts w:ascii="Times New Roman" w:hAnsi="Times New Roman"/>
          <w:sz w:val="24"/>
          <w:szCs w:val="24"/>
        </w:rPr>
        <w:t xml:space="preserve">līdz </w:t>
      </w:r>
      <w:r w:rsidR="007445F8" w:rsidRPr="00720996">
        <w:rPr>
          <w:rFonts w:ascii="Times New Roman" w:hAnsi="Times New Roman"/>
          <w:b/>
          <w:sz w:val="24"/>
          <w:szCs w:val="24"/>
        </w:rPr>
        <w:t>202</w:t>
      </w:r>
      <w:r w:rsidR="00720996">
        <w:rPr>
          <w:rFonts w:ascii="Times New Roman" w:hAnsi="Times New Roman"/>
          <w:b/>
          <w:sz w:val="24"/>
          <w:szCs w:val="24"/>
        </w:rPr>
        <w:t>6</w:t>
      </w:r>
      <w:r w:rsidRPr="00720996">
        <w:rPr>
          <w:rFonts w:ascii="Times New Roman" w:hAnsi="Times New Roman"/>
          <w:b/>
          <w:sz w:val="24"/>
          <w:szCs w:val="24"/>
        </w:rPr>
        <w:t xml:space="preserve">. gada </w:t>
      </w:r>
      <w:r w:rsidR="004C1380">
        <w:rPr>
          <w:rFonts w:ascii="Times New Roman" w:hAnsi="Times New Roman"/>
          <w:b/>
          <w:sz w:val="24"/>
          <w:szCs w:val="24"/>
        </w:rPr>
        <w:t>9</w:t>
      </w:r>
      <w:bookmarkStart w:id="0" w:name="_GoBack"/>
      <w:bookmarkEnd w:id="0"/>
      <w:r w:rsidRPr="00720996">
        <w:rPr>
          <w:rFonts w:ascii="Times New Roman" w:hAnsi="Times New Roman"/>
          <w:b/>
          <w:sz w:val="24"/>
          <w:szCs w:val="24"/>
        </w:rPr>
        <w:t>.</w:t>
      </w:r>
      <w:r w:rsidR="00B5227B" w:rsidRPr="00720996">
        <w:rPr>
          <w:rFonts w:ascii="Times New Roman" w:hAnsi="Times New Roman"/>
          <w:b/>
          <w:sz w:val="24"/>
          <w:szCs w:val="24"/>
        </w:rPr>
        <w:t>jū</w:t>
      </w:r>
      <w:r w:rsidR="00720996" w:rsidRPr="00720996">
        <w:rPr>
          <w:rFonts w:ascii="Times New Roman" w:hAnsi="Times New Roman"/>
          <w:b/>
          <w:sz w:val="24"/>
          <w:szCs w:val="24"/>
        </w:rPr>
        <w:t>nija</w:t>
      </w:r>
      <w:r>
        <w:rPr>
          <w:rFonts w:ascii="Times New Roman" w:hAnsi="Times New Roman"/>
          <w:b/>
          <w:sz w:val="24"/>
          <w:szCs w:val="24"/>
        </w:rPr>
        <w:t xml:space="preserve"> plkst. 1</w:t>
      </w:r>
      <w:r w:rsidR="007445F8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:00</w:t>
      </w:r>
      <w:r w:rsidRPr="000806EF">
        <w:rPr>
          <w:rFonts w:ascii="Times New Roman" w:hAnsi="Times New Roman"/>
          <w:sz w:val="24"/>
          <w:szCs w:val="24"/>
        </w:rPr>
        <w:t>.</w:t>
      </w:r>
    </w:p>
    <w:p w:rsidR="007A02BD" w:rsidRDefault="007A02BD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2BD" w:rsidRDefault="007A02BD" w:rsidP="007A02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D6E4C" w:rsidRDefault="001D6E4C" w:rsidP="007A02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8541A" w:rsidRDefault="0058541A" w:rsidP="007A02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47F32" w:rsidRDefault="00147F32" w:rsidP="007A02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A02BD" w:rsidRDefault="00B5227B" w:rsidP="007A02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Ražošanas daļas vadītāja vietnieks</w:t>
      </w:r>
      <w:r w:rsidR="007A02BD" w:rsidRPr="00767412">
        <w:rPr>
          <w:rFonts w:ascii="Times New Roman" w:eastAsia="Times New Roman" w:hAnsi="Times New Roman"/>
          <w:sz w:val="24"/>
          <w:szCs w:val="24"/>
        </w:rPr>
        <w:tab/>
      </w:r>
      <w:r w:rsidR="007A02BD" w:rsidRPr="00767412">
        <w:rPr>
          <w:rFonts w:ascii="Times New Roman" w:eastAsia="Times New Roman" w:hAnsi="Times New Roman"/>
          <w:sz w:val="24"/>
          <w:szCs w:val="24"/>
        </w:rPr>
        <w:tab/>
      </w:r>
      <w:r w:rsidR="007A02BD">
        <w:rPr>
          <w:rFonts w:ascii="Times New Roman" w:eastAsia="Times New Roman" w:hAnsi="Times New Roman"/>
          <w:sz w:val="24"/>
          <w:szCs w:val="24"/>
        </w:rPr>
        <w:tab/>
      </w:r>
      <w:r w:rsidR="007A02BD">
        <w:rPr>
          <w:rFonts w:ascii="Times New Roman" w:eastAsia="Times New Roman" w:hAnsi="Times New Roman"/>
          <w:sz w:val="24"/>
          <w:szCs w:val="24"/>
        </w:rPr>
        <w:tab/>
      </w:r>
      <w:r w:rsidR="00ED7CB9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</w:rPr>
        <w:t>A.Pētersons</w:t>
      </w:r>
    </w:p>
    <w:p w:rsidR="007A02BD" w:rsidRDefault="007A02BD" w:rsidP="007A02BD">
      <w:pPr>
        <w:spacing w:after="0" w:line="240" w:lineRule="auto"/>
        <w:jc w:val="right"/>
        <w:rPr>
          <w:rFonts w:ascii="Times New Roman" w:hAnsi="Times New Roman"/>
        </w:rPr>
      </w:pPr>
    </w:p>
    <w:p w:rsidR="007A02BD" w:rsidRDefault="007A02BD" w:rsidP="007A02BD">
      <w:pPr>
        <w:spacing w:after="0" w:line="240" w:lineRule="auto"/>
        <w:jc w:val="right"/>
        <w:rPr>
          <w:rFonts w:ascii="Times New Roman" w:hAnsi="Times New Roman"/>
        </w:rPr>
      </w:pPr>
    </w:p>
    <w:p w:rsidR="007A02BD" w:rsidRDefault="007A02BD" w:rsidP="007A02BD">
      <w:pPr>
        <w:spacing w:after="0" w:line="240" w:lineRule="auto"/>
        <w:jc w:val="right"/>
        <w:rPr>
          <w:rFonts w:ascii="Times New Roman" w:hAnsi="Times New Roman"/>
        </w:rPr>
      </w:pPr>
    </w:p>
    <w:p w:rsidR="00147F32" w:rsidRDefault="00147F32" w:rsidP="007A02BD">
      <w:pPr>
        <w:spacing w:after="0" w:line="240" w:lineRule="auto"/>
        <w:jc w:val="right"/>
        <w:rPr>
          <w:rFonts w:ascii="Times New Roman" w:hAnsi="Times New Roman"/>
        </w:rPr>
      </w:pPr>
    </w:p>
    <w:p w:rsidR="00720996" w:rsidRDefault="00720996" w:rsidP="007A02BD">
      <w:pPr>
        <w:spacing w:after="0" w:line="240" w:lineRule="auto"/>
        <w:jc w:val="right"/>
        <w:rPr>
          <w:rFonts w:ascii="Times New Roman" w:hAnsi="Times New Roman"/>
        </w:rPr>
      </w:pPr>
    </w:p>
    <w:p w:rsidR="00720996" w:rsidRDefault="00720996" w:rsidP="007A02BD">
      <w:pPr>
        <w:spacing w:after="0" w:line="240" w:lineRule="auto"/>
        <w:jc w:val="right"/>
        <w:rPr>
          <w:rFonts w:ascii="Times New Roman" w:hAnsi="Times New Roman"/>
        </w:rPr>
      </w:pPr>
    </w:p>
    <w:p w:rsidR="00720996" w:rsidRDefault="00720996" w:rsidP="007A02BD">
      <w:pPr>
        <w:spacing w:after="0" w:line="240" w:lineRule="auto"/>
        <w:jc w:val="right"/>
        <w:rPr>
          <w:rFonts w:ascii="Times New Roman" w:hAnsi="Times New Roman"/>
        </w:rPr>
      </w:pPr>
    </w:p>
    <w:p w:rsidR="00147F32" w:rsidRDefault="00147F32" w:rsidP="007A02BD">
      <w:pPr>
        <w:spacing w:after="0" w:line="240" w:lineRule="auto"/>
        <w:jc w:val="right"/>
        <w:rPr>
          <w:rFonts w:ascii="Times New Roman" w:hAnsi="Times New Roman"/>
        </w:rPr>
      </w:pPr>
    </w:p>
    <w:p w:rsidR="007A02BD" w:rsidRPr="00767412" w:rsidRDefault="007A02BD" w:rsidP="007A02BD">
      <w:pPr>
        <w:spacing w:after="0" w:line="240" w:lineRule="auto"/>
        <w:jc w:val="right"/>
        <w:rPr>
          <w:rFonts w:ascii="Times New Roman" w:hAnsi="Times New Roman"/>
        </w:rPr>
      </w:pPr>
      <w:r w:rsidRPr="00767412">
        <w:rPr>
          <w:rFonts w:ascii="Times New Roman" w:hAnsi="Times New Roman"/>
        </w:rPr>
        <w:t>Pielikums Nr.2</w:t>
      </w:r>
    </w:p>
    <w:p w:rsidR="00720996" w:rsidRPr="00C41507" w:rsidRDefault="00720996" w:rsidP="00720996">
      <w:pPr>
        <w:spacing w:after="0" w:line="240" w:lineRule="auto"/>
        <w:ind w:left="6480" w:firstLine="720"/>
        <w:jc w:val="right"/>
        <w:rPr>
          <w:rFonts w:ascii="Times New Roman" w:hAnsi="Times New Roman"/>
          <w:sz w:val="24"/>
          <w:szCs w:val="24"/>
        </w:rPr>
      </w:pPr>
      <w:r w:rsidRPr="00720996">
        <w:rPr>
          <w:rFonts w:ascii="Times New Roman" w:hAnsi="Times New Roman"/>
          <w:sz w:val="24"/>
          <w:szCs w:val="24"/>
        </w:rPr>
        <w:t>2</w:t>
      </w:r>
      <w:r w:rsidR="0005238D">
        <w:rPr>
          <w:rFonts w:ascii="Times New Roman" w:hAnsi="Times New Roman"/>
          <w:sz w:val="24"/>
          <w:szCs w:val="24"/>
        </w:rPr>
        <w:t>7</w:t>
      </w:r>
      <w:r w:rsidRPr="00720996">
        <w:rPr>
          <w:rFonts w:ascii="Times New Roman" w:hAnsi="Times New Roman"/>
          <w:sz w:val="24"/>
          <w:szCs w:val="24"/>
        </w:rPr>
        <w:t>.0</w:t>
      </w:r>
      <w:r w:rsidR="0005238D">
        <w:rPr>
          <w:rFonts w:ascii="Times New Roman" w:hAnsi="Times New Roman"/>
          <w:sz w:val="24"/>
          <w:szCs w:val="24"/>
        </w:rPr>
        <w:t>5</w:t>
      </w:r>
      <w:r w:rsidRPr="00720996">
        <w:rPr>
          <w:rFonts w:ascii="Times New Roman" w:hAnsi="Times New Roman"/>
          <w:sz w:val="24"/>
          <w:szCs w:val="24"/>
        </w:rPr>
        <w:t>.2026.</w:t>
      </w:r>
    </w:p>
    <w:p w:rsidR="007A02BD" w:rsidRPr="00767412" w:rsidRDefault="007A02BD" w:rsidP="007A02BD">
      <w:pPr>
        <w:spacing w:after="0" w:line="240" w:lineRule="auto"/>
        <w:jc w:val="right"/>
        <w:rPr>
          <w:rFonts w:ascii="Times New Roman" w:hAnsi="Times New Roman"/>
        </w:rPr>
      </w:pPr>
    </w:p>
    <w:p w:rsidR="007A02BD" w:rsidRPr="00767412" w:rsidRDefault="007A02BD" w:rsidP="007A02BD">
      <w:pPr>
        <w:spacing w:after="0" w:line="360" w:lineRule="auto"/>
        <w:jc w:val="center"/>
        <w:rPr>
          <w:rFonts w:ascii="Times New Roman" w:eastAsia="Times New Roman" w:hAnsi="Times New Roman"/>
          <w:b/>
          <w:lang w:eastAsia="lv-LV"/>
        </w:rPr>
      </w:pPr>
    </w:p>
    <w:p w:rsidR="007A02BD" w:rsidRPr="00767412" w:rsidRDefault="007A02BD" w:rsidP="007A02BD">
      <w:pPr>
        <w:spacing w:after="0" w:line="360" w:lineRule="auto"/>
        <w:jc w:val="center"/>
        <w:rPr>
          <w:rFonts w:ascii="Times New Roman" w:eastAsia="Times New Roman" w:hAnsi="Times New Roman"/>
          <w:b/>
          <w:lang w:eastAsia="lv-LV"/>
        </w:rPr>
      </w:pPr>
    </w:p>
    <w:p w:rsidR="007A02BD" w:rsidRPr="00767412" w:rsidRDefault="00B00A82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</w:rPr>
      </w:pPr>
      <w:r>
        <w:rPr>
          <w:rFonts w:ascii="Times New Roman" w:eastAsia="Times New Roman" w:hAnsi="Times New Roman"/>
          <w:b/>
          <w:i/>
          <w:sz w:val="28"/>
          <w:szCs w:val="24"/>
        </w:rPr>
        <w:t>Pretendenta  pieteikums</w:t>
      </w:r>
    </w:p>
    <w:p w:rsidR="007A02BD" w:rsidRPr="00767412" w:rsidRDefault="007A02BD" w:rsidP="007A02B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4"/>
        </w:rPr>
      </w:pPr>
    </w:p>
    <w:p w:rsidR="007A02BD" w:rsidRPr="00767412" w:rsidRDefault="007A02BD" w:rsidP="007A02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A02BD" w:rsidRPr="00767412" w:rsidRDefault="007445F8" w:rsidP="007A02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202</w:t>
      </w:r>
      <w:r w:rsidR="00621567">
        <w:rPr>
          <w:rFonts w:ascii="Times New Roman" w:eastAsia="Times New Roman" w:hAnsi="Times New Roman"/>
          <w:b/>
          <w:sz w:val="24"/>
          <w:szCs w:val="24"/>
        </w:rPr>
        <w:t>6</w:t>
      </w:r>
      <w:r w:rsidR="007A02BD" w:rsidRPr="00767412">
        <w:rPr>
          <w:rFonts w:ascii="Times New Roman" w:eastAsia="Times New Roman" w:hAnsi="Times New Roman"/>
          <w:b/>
          <w:sz w:val="24"/>
          <w:szCs w:val="24"/>
        </w:rPr>
        <w:t>. gada................</w:t>
      </w:r>
    </w:p>
    <w:p w:rsidR="007A02BD" w:rsidRPr="00767412" w:rsidRDefault="007A02BD" w:rsidP="007A02BD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7A02BD" w:rsidRPr="00767412" w:rsidRDefault="007A02BD" w:rsidP="007A02BD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7A02BD" w:rsidRPr="00767412" w:rsidRDefault="007A02BD" w:rsidP="007A02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67412">
        <w:rPr>
          <w:rFonts w:ascii="Times New Roman" w:eastAsia="Times New Roman" w:hAnsi="Times New Roman"/>
          <w:b/>
          <w:sz w:val="24"/>
          <w:szCs w:val="24"/>
        </w:rPr>
        <w:t>Adresēts: PSIA „Ventspils siltums”, Talsu ielā 84, Ventspilī</w:t>
      </w:r>
    </w:p>
    <w:p w:rsidR="007A02BD" w:rsidRPr="00767412" w:rsidRDefault="007A02BD" w:rsidP="007A02BD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7A02BD" w:rsidRPr="00767412" w:rsidRDefault="007A02BD" w:rsidP="007A02BD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7A02BD" w:rsidRPr="00767412" w:rsidRDefault="007A02BD" w:rsidP="007A02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7412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7A02BD" w:rsidRPr="00767412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  <w:r w:rsidRPr="00767412">
        <w:rPr>
          <w:rFonts w:ascii="Times New Roman" w:eastAsia="Times New Roman" w:hAnsi="Times New Roman"/>
          <w:sz w:val="20"/>
          <w:szCs w:val="24"/>
        </w:rPr>
        <w:t>/pretendenta nosaukums, reģistrācijas nr., juridiskā adrese/</w:t>
      </w:r>
    </w:p>
    <w:p w:rsidR="007A02BD" w:rsidRPr="00767412" w:rsidRDefault="007A02BD" w:rsidP="007A02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A02BD" w:rsidRPr="00767412" w:rsidRDefault="007A02BD" w:rsidP="007A0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7412">
        <w:rPr>
          <w:rFonts w:ascii="Times New Roman" w:eastAsia="Times New Roman" w:hAnsi="Times New Roman"/>
          <w:sz w:val="24"/>
          <w:szCs w:val="24"/>
        </w:rPr>
        <w:t>iepazinušies ar cenu aptaujas dokumentiem, mēs piedāvāja</w:t>
      </w:r>
      <w:r w:rsidR="00500931">
        <w:rPr>
          <w:rFonts w:ascii="Times New Roman" w:eastAsia="Times New Roman" w:hAnsi="Times New Roman"/>
          <w:sz w:val="24"/>
          <w:szCs w:val="24"/>
        </w:rPr>
        <w:t>m noslēgt iepirkuma līgumu par “</w:t>
      </w:r>
      <w:r w:rsidR="00B5227B" w:rsidRPr="00B5227B">
        <w:rPr>
          <w:rFonts w:ascii="Times New Roman" w:hAnsi="Times New Roman"/>
          <w:sz w:val="24"/>
          <w:szCs w:val="24"/>
        </w:rPr>
        <w:t>Hidrostaciju apkope katlu mājās Talsu ielā 69 un Brīvības ielā 38, Ventspilī</w:t>
      </w:r>
      <w:r w:rsidRPr="00767412">
        <w:rPr>
          <w:rFonts w:ascii="Times New Roman" w:hAnsi="Times New Roman"/>
          <w:sz w:val="24"/>
          <w:szCs w:val="24"/>
        </w:rPr>
        <w:t xml:space="preserve">” </w:t>
      </w:r>
      <w:r w:rsidRPr="00767412">
        <w:rPr>
          <w:rFonts w:ascii="Times New Roman" w:eastAsia="Times New Roman" w:hAnsi="Times New Roman"/>
          <w:sz w:val="24"/>
          <w:szCs w:val="24"/>
        </w:rPr>
        <w:t>par līgumcenu:</w:t>
      </w:r>
    </w:p>
    <w:p w:rsidR="007A02BD" w:rsidRPr="00767412" w:rsidRDefault="007A02BD" w:rsidP="007A0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02BD" w:rsidRPr="00767412" w:rsidRDefault="007A02BD" w:rsidP="007A0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481"/>
        <w:gridCol w:w="890"/>
        <w:gridCol w:w="1310"/>
        <w:gridCol w:w="816"/>
        <w:gridCol w:w="1707"/>
      </w:tblGrid>
      <w:tr w:rsidR="007A02BD" w:rsidRPr="00767412" w:rsidTr="000F1D66">
        <w:tc>
          <w:tcPr>
            <w:tcW w:w="556" w:type="dxa"/>
            <w:shd w:val="clear" w:color="auto" w:fill="auto"/>
          </w:tcPr>
          <w:p w:rsidR="007A02BD" w:rsidRPr="00767412" w:rsidRDefault="007A02BD" w:rsidP="000F1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7412">
              <w:rPr>
                <w:rFonts w:ascii="Times New Roman" w:eastAsia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514" w:type="dxa"/>
            <w:shd w:val="clear" w:color="auto" w:fill="auto"/>
          </w:tcPr>
          <w:p w:rsidR="007A02BD" w:rsidRPr="00767412" w:rsidRDefault="007A02BD" w:rsidP="000F1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7412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850" w:type="dxa"/>
            <w:shd w:val="clear" w:color="auto" w:fill="auto"/>
          </w:tcPr>
          <w:p w:rsidR="007A02BD" w:rsidRPr="00767412" w:rsidRDefault="007A02BD" w:rsidP="000F1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7412">
              <w:rPr>
                <w:rFonts w:ascii="Times New Roman" w:eastAsia="Times New Roman" w:hAnsi="Times New Roman"/>
                <w:b/>
                <w:sz w:val="24"/>
                <w:szCs w:val="24"/>
              </w:rPr>
              <w:t>Mērv.</w:t>
            </w:r>
          </w:p>
        </w:tc>
        <w:tc>
          <w:tcPr>
            <w:tcW w:w="1310" w:type="dxa"/>
            <w:shd w:val="clear" w:color="auto" w:fill="auto"/>
          </w:tcPr>
          <w:p w:rsidR="007A02BD" w:rsidRPr="00767412" w:rsidRDefault="007A02BD" w:rsidP="000F1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74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Daudzums </w:t>
            </w:r>
          </w:p>
        </w:tc>
        <w:tc>
          <w:tcPr>
            <w:tcW w:w="816" w:type="dxa"/>
            <w:shd w:val="clear" w:color="auto" w:fill="auto"/>
          </w:tcPr>
          <w:p w:rsidR="007A02BD" w:rsidRPr="00767412" w:rsidRDefault="007A02BD" w:rsidP="000F1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7412">
              <w:rPr>
                <w:rFonts w:ascii="Times New Roman" w:eastAsia="Times New Roman" w:hAnsi="Times New Roman"/>
                <w:b/>
                <w:sz w:val="24"/>
                <w:szCs w:val="24"/>
              </w:rPr>
              <w:t>Cena, EUR</w:t>
            </w:r>
          </w:p>
        </w:tc>
        <w:tc>
          <w:tcPr>
            <w:tcW w:w="1714" w:type="dxa"/>
            <w:shd w:val="clear" w:color="auto" w:fill="auto"/>
          </w:tcPr>
          <w:p w:rsidR="007A02BD" w:rsidRPr="00767412" w:rsidRDefault="007A02BD" w:rsidP="000F1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7412">
              <w:rPr>
                <w:rFonts w:ascii="Times New Roman" w:eastAsia="Times New Roman" w:hAnsi="Times New Roman"/>
                <w:b/>
                <w:sz w:val="24"/>
                <w:szCs w:val="24"/>
              </w:rPr>
              <w:t>Summa, EUR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(bez PVN)</w:t>
            </w:r>
          </w:p>
        </w:tc>
      </w:tr>
      <w:tr w:rsidR="007A02BD" w:rsidRPr="00767412" w:rsidTr="00321979">
        <w:tc>
          <w:tcPr>
            <w:tcW w:w="556" w:type="dxa"/>
            <w:shd w:val="clear" w:color="auto" w:fill="auto"/>
            <w:vAlign w:val="center"/>
          </w:tcPr>
          <w:p w:rsidR="007A02BD" w:rsidRPr="00767412" w:rsidRDefault="007A02BD" w:rsidP="000F1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741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4" w:type="dxa"/>
            <w:shd w:val="clear" w:color="auto" w:fill="auto"/>
          </w:tcPr>
          <w:p w:rsidR="007A02BD" w:rsidRPr="00767412" w:rsidRDefault="00BF72C6" w:rsidP="000F1D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Šķeldas noliktavas </w:t>
            </w:r>
            <w:r w:rsidR="00E1253D">
              <w:rPr>
                <w:rFonts w:ascii="Times New Roman" w:hAnsi="Times New Roman"/>
                <w:sz w:val="24"/>
                <w:szCs w:val="24"/>
              </w:rPr>
              <w:t xml:space="preserve">trīs </w:t>
            </w:r>
            <w:r>
              <w:rPr>
                <w:rFonts w:ascii="Times New Roman" w:hAnsi="Times New Roman"/>
                <w:sz w:val="24"/>
                <w:szCs w:val="24"/>
              </w:rPr>
              <w:t>hidrostaciju apkope katlu mājā Talsu ielā 69</w:t>
            </w:r>
            <w:r w:rsidR="00D87570">
              <w:rPr>
                <w:rFonts w:ascii="Times New Roman" w:hAnsi="Times New Roman"/>
                <w:sz w:val="24"/>
                <w:szCs w:val="24"/>
              </w:rPr>
              <w:t>, Ventspilī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02BD" w:rsidRPr="00767412" w:rsidRDefault="00E024C9" w:rsidP="000F1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kompl</w:t>
            </w:r>
            <w:r w:rsidR="007A02BD" w:rsidRPr="007674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A02BD" w:rsidRPr="00767412" w:rsidRDefault="00FC007B" w:rsidP="000F1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7A02BD" w:rsidRPr="00767412" w:rsidRDefault="007A02BD" w:rsidP="000F1D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A02BD" w:rsidRPr="00767412" w:rsidRDefault="007A02BD" w:rsidP="000F1D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227B" w:rsidRPr="00767412" w:rsidTr="00321979">
        <w:tc>
          <w:tcPr>
            <w:tcW w:w="556" w:type="dxa"/>
            <w:shd w:val="clear" w:color="auto" w:fill="auto"/>
            <w:vAlign w:val="center"/>
          </w:tcPr>
          <w:p w:rsidR="00B5227B" w:rsidRPr="00767412" w:rsidRDefault="00B5227B" w:rsidP="000F1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4" w:type="dxa"/>
            <w:shd w:val="clear" w:color="auto" w:fill="auto"/>
          </w:tcPr>
          <w:p w:rsidR="00B5227B" w:rsidRDefault="00B5227B" w:rsidP="00720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996">
              <w:rPr>
                <w:rFonts w:ascii="Times New Roman" w:hAnsi="Times New Roman"/>
                <w:sz w:val="24"/>
                <w:szCs w:val="24"/>
              </w:rPr>
              <w:t>Šķeldas katlu “KIV”</w:t>
            </w:r>
            <w:r w:rsidR="00720996" w:rsidRPr="00720996">
              <w:rPr>
                <w:rFonts w:ascii="Times New Roman" w:hAnsi="Times New Roman"/>
                <w:sz w:val="24"/>
                <w:szCs w:val="24"/>
              </w:rPr>
              <w:t xml:space="preserve"> un “AGRO”</w:t>
            </w:r>
            <w:r w:rsidRPr="00720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0996" w:rsidRPr="00720996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720996">
              <w:rPr>
                <w:rFonts w:ascii="Times New Roman" w:hAnsi="Times New Roman"/>
                <w:sz w:val="24"/>
                <w:szCs w:val="24"/>
              </w:rPr>
              <w:t>(</w:t>
            </w:r>
            <w:r w:rsidR="00720996" w:rsidRPr="00720996">
              <w:rPr>
                <w:rFonts w:ascii="Times New Roman" w:hAnsi="Times New Roman"/>
                <w:sz w:val="24"/>
                <w:szCs w:val="24"/>
              </w:rPr>
              <w:t>vienpadsmit</w:t>
            </w:r>
            <w:r w:rsidRPr="00720996">
              <w:rPr>
                <w:rFonts w:ascii="Times New Roman" w:hAnsi="Times New Roman"/>
                <w:sz w:val="24"/>
                <w:szCs w:val="24"/>
              </w:rPr>
              <w:t>) hidrostaciju apkopi katlu mājā Brīvības ielā 38, Ventspilī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227B" w:rsidRDefault="00B5227B" w:rsidP="000F1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kompl.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5227B" w:rsidRDefault="00B5227B" w:rsidP="000F1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B5227B" w:rsidRPr="00767412" w:rsidRDefault="00B5227B" w:rsidP="000F1D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B5227B" w:rsidRPr="00767412" w:rsidRDefault="00B5227B" w:rsidP="000F1D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02BD" w:rsidRPr="00767412" w:rsidTr="000F1D66">
        <w:tc>
          <w:tcPr>
            <w:tcW w:w="8046" w:type="dxa"/>
            <w:gridSpan w:val="5"/>
            <w:shd w:val="clear" w:color="auto" w:fill="auto"/>
          </w:tcPr>
          <w:p w:rsidR="007A02BD" w:rsidRPr="00767412" w:rsidRDefault="007A02BD" w:rsidP="000F1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7412">
              <w:rPr>
                <w:rFonts w:ascii="Times New Roman" w:eastAsia="Times New Roman" w:hAnsi="Times New Roman"/>
                <w:b/>
                <w:sz w:val="24"/>
                <w:szCs w:val="24"/>
              </w:rPr>
              <w:t>Līgumcena</w:t>
            </w:r>
          </w:p>
        </w:tc>
        <w:tc>
          <w:tcPr>
            <w:tcW w:w="1714" w:type="dxa"/>
            <w:shd w:val="clear" w:color="auto" w:fill="auto"/>
          </w:tcPr>
          <w:p w:rsidR="007A02BD" w:rsidRPr="00767412" w:rsidRDefault="007A02BD" w:rsidP="000F1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7A02BD" w:rsidRPr="00767412" w:rsidRDefault="007A02BD" w:rsidP="007A0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02BD" w:rsidRDefault="007A02BD" w:rsidP="007A0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02BD" w:rsidRPr="00767412" w:rsidRDefault="007A02BD" w:rsidP="007A0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02BD" w:rsidRPr="00767412" w:rsidRDefault="007A02BD" w:rsidP="007A0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7412">
        <w:rPr>
          <w:rFonts w:ascii="Times New Roman" w:eastAsia="Times New Roman" w:hAnsi="Times New Roman"/>
          <w:sz w:val="24"/>
          <w:szCs w:val="24"/>
        </w:rPr>
        <w:t>Ar šo mēs apstiprinām, ka:</w:t>
      </w:r>
    </w:p>
    <w:p w:rsidR="007A02BD" w:rsidRPr="00767412" w:rsidRDefault="007A02BD" w:rsidP="007A02B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7412">
        <w:rPr>
          <w:rFonts w:ascii="Times New Roman" w:eastAsia="Times New Roman" w:hAnsi="Times New Roman"/>
          <w:sz w:val="24"/>
          <w:szCs w:val="24"/>
        </w:rPr>
        <w:t>mūsu piedāvājums ir spēkā 30 dienas no iepirkuma piedāvājuma iesniegšanas datuma;</w:t>
      </w:r>
    </w:p>
    <w:p w:rsidR="007A02BD" w:rsidRPr="00767412" w:rsidRDefault="007A02BD" w:rsidP="007A02B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7412">
        <w:rPr>
          <w:rFonts w:ascii="Times New Roman" w:eastAsia="Times New Roman" w:hAnsi="Times New Roman"/>
          <w:sz w:val="24"/>
          <w:szCs w:val="24"/>
        </w:rPr>
        <w:t>iesniegtais piedāvājums atbilst Tehniskās specifikācijas prasībām;</w:t>
      </w:r>
    </w:p>
    <w:p w:rsidR="007A02BD" w:rsidRPr="00767412" w:rsidRDefault="007A02BD" w:rsidP="007A0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02BD" w:rsidRPr="00767412" w:rsidRDefault="007A02BD" w:rsidP="007A0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02BD" w:rsidRPr="00767412" w:rsidRDefault="007A02BD" w:rsidP="007A0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02BD" w:rsidRPr="00767412" w:rsidRDefault="007A02BD" w:rsidP="007A0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02BD" w:rsidRPr="00767412" w:rsidRDefault="007A02BD" w:rsidP="007A0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7412">
        <w:rPr>
          <w:rFonts w:ascii="Times New Roman" w:eastAsia="Times New Roman" w:hAnsi="Times New Roman"/>
          <w:sz w:val="24"/>
          <w:szCs w:val="24"/>
        </w:rPr>
        <w:tab/>
      </w:r>
      <w:r w:rsidRPr="00767412">
        <w:rPr>
          <w:rFonts w:ascii="Times New Roman" w:eastAsia="Times New Roman" w:hAnsi="Times New Roman"/>
          <w:sz w:val="24"/>
          <w:szCs w:val="24"/>
          <w:lang w:val="en-GB"/>
        </w:rPr>
        <w:t xml:space="preserve">Personas </w:t>
      </w:r>
      <w:r w:rsidRPr="00767412">
        <w:rPr>
          <w:rFonts w:ascii="Times New Roman" w:eastAsia="Times New Roman" w:hAnsi="Times New Roman"/>
          <w:sz w:val="24"/>
          <w:szCs w:val="24"/>
        </w:rPr>
        <w:t xml:space="preserve">ar </w:t>
      </w:r>
      <w:r w:rsidRPr="00767412">
        <w:rPr>
          <w:rFonts w:ascii="Times New Roman" w:eastAsia="Times New Roman" w:hAnsi="Times New Roman"/>
          <w:iCs/>
          <w:sz w:val="24"/>
          <w:szCs w:val="24"/>
        </w:rPr>
        <w:t xml:space="preserve">pārstāvības tiesībām </w:t>
      </w:r>
      <w:r w:rsidRPr="00767412">
        <w:rPr>
          <w:rFonts w:ascii="Times New Roman" w:eastAsia="Times New Roman" w:hAnsi="Times New Roman"/>
          <w:sz w:val="24"/>
          <w:szCs w:val="24"/>
        </w:rPr>
        <w:t>paraksts vārds, uzvārds, amats.......................................</w:t>
      </w:r>
    </w:p>
    <w:p w:rsidR="007A02BD" w:rsidRPr="00C41507" w:rsidRDefault="007A02BD" w:rsidP="007A02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2123" w:rsidRPr="007A02BD" w:rsidRDefault="00E12123" w:rsidP="007A02BD"/>
    <w:sectPr w:rsidR="00E12123" w:rsidRPr="007A02BD" w:rsidSect="000F1D66">
      <w:pgSz w:w="11906" w:h="16838"/>
      <w:pgMar w:top="28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ECC"/>
    <w:multiLevelType w:val="hybridMultilevel"/>
    <w:tmpl w:val="B47219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C5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E8C"/>
    <w:multiLevelType w:val="multilevel"/>
    <w:tmpl w:val="A06E2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3" w15:restartNumberingAfterBreak="0">
    <w:nsid w:val="08CD608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A626C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70460"/>
    <w:multiLevelType w:val="hybridMultilevel"/>
    <w:tmpl w:val="122C7B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E3DED"/>
    <w:multiLevelType w:val="hybridMultilevel"/>
    <w:tmpl w:val="0004D5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15B48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13512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0E61B8"/>
    <w:multiLevelType w:val="hybridMultilevel"/>
    <w:tmpl w:val="274A95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45DC"/>
    <w:multiLevelType w:val="hybridMultilevel"/>
    <w:tmpl w:val="4FD29390"/>
    <w:lvl w:ilvl="0" w:tplc="A9104A20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24C05A7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17AE162">
      <w:numFmt w:val="none"/>
      <w:lvlText w:val=""/>
      <w:lvlJc w:val="left"/>
      <w:pPr>
        <w:tabs>
          <w:tab w:val="num" w:pos="720"/>
        </w:tabs>
      </w:pPr>
    </w:lvl>
    <w:lvl w:ilvl="3" w:tplc="1B26E476">
      <w:numFmt w:val="none"/>
      <w:lvlText w:val=""/>
      <w:lvlJc w:val="left"/>
      <w:pPr>
        <w:tabs>
          <w:tab w:val="num" w:pos="720"/>
        </w:tabs>
      </w:pPr>
    </w:lvl>
    <w:lvl w:ilvl="4" w:tplc="3C6E9AF8">
      <w:numFmt w:val="none"/>
      <w:lvlText w:val=""/>
      <w:lvlJc w:val="left"/>
      <w:pPr>
        <w:tabs>
          <w:tab w:val="num" w:pos="720"/>
        </w:tabs>
      </w:pPr>
    </w:lvl>
    <w:lvl w:ilvl="5" w:tplc="B33C7438">
      <w:numFmt w:val="none"/>
      <w:lvlText w:val=""/>
      <w:lvlJc w:val="left"/>
      <w:pPr>
        <w:tabs>
          <w:tab w:val="num" w:pos="720"/>
        </w:tabs>
      </w:pPr>
    </w:lvl>
    <w:lvl w:ilvl="6" w:tplc="00761E84">
      <w:numFmt w:val="none"/>
      <w:lvlText w:val=""/>
      <w:lvlJc w:val="left"/>
      <w:pPr>
        <w:tabs>
          <w:tab w:val="num" w:pos="720"/>
        </w:tabs>
      </w:pPr>
    </w:lvl>
    <w:lvl w:ilvl="7" w:tplc="0CEE8A2E">
      <w:numFmt w:val="none"/>
      <w:lvlText w:val=""/>
      <w:lvlJc w:val="left"/>
      <w:pPr>
        <w:tabs>
          <w:tab w:val="num" w:pos="720"/>
        </w:tabs>
      </w:pPr>
    </w:lvl>
    <w:lvl w:ilvl="8" w:tplc="944CA3B8">
      <w:numFmt w:val="none"/>
      <w:lvlText w:val=""/>
      <w:lvlJc w:val="left"/>
      <w:pPr>
        <w:tabs>
          <w:tab w:val="num" w:pos="720"/>
        </w:tabs>
      </w:pPr>
    </w:lvl>
  </w:abstractNum>
  <w:abstractNum w:abstractNumId="11" w15:restartNumberingAfterBreak="0">
    <w:nsid w:val="312B760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38DB"/>
    <w:multiLevelType w:val="hybridMultilevel"/>
    <w:tmpl w:val="9C56244C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8281C"/>
    <w:multiLevelType w:val="hybridMultilevel"/>
    <w:tmpl w:val="CFFEE3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D5DE1"/>
    <w:multiLevelType w:val="hybridMultilevel"/>
    <w:tmpl w:val="F44CCD2A"/>
    <w:lvl w:ilvl="0" w:tplc="73EED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C6FD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FE4051"/>
    <w:multiLevelType w:val="multilevel"/>
    <w:tmpl w:val="06265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F0730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546267"/>
    <w:multiLevelType w:val="multilevel"/>
    <w:tmpl w:val="2182D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C24A6D"/>
    <w:multiLevelType w:val="multilevel"/>
    <w:tmpl w:val="E0F826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2628D4"/>
    <w:multiLevelType w:val="hybridMultilevel"/>
    <w:tmpl w:val="FD2887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2136F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D4A32"/>
    <w:multiLevelType w:val="multilevel"/>
    <w:tmpl w:val="681EB512"/>
    <w:lvl w:ilvl="0">
      <w:start w:val="1"/>
      <w:numFmt w:val="decimal"/>
      <w:lvlText w:val="2.3.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5.%2."/>
      <w:lvlJc w:val="left"/>
      <w:pPr>
        <w:tabs>
          <w:tab w:val="num" w:pos="0"/>
        </w:tabs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23" w15:restartNumberingAfterBreak="0">
    <w:nsid w:val="64D74AE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45F83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CB0C2A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2318B6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16115C"/>
    <w:multiLevelType w:val="hybridMultilevel"/>
    <w:tmpl w:val="5E684C20"/>
    <w:lvl w:ilvl="0" w:tplc="A714529C">
      <w:start w:val="1"/>
      <w:numFmt w:val="decimal"/>
      <w:lvlText w:val="2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6D0EE2"/>
    <w:multiLevelType w:val="multilevel"/>
    <w:tmpl w:val="06265F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C46706"/>
    <w:multiLevelType w:val="hybridMultilevel"/>
    <w:tmpl w:val="59DCC910"/>
    <w:lvl w:ilvl="0" w:tplc="F202D2B0">
      <w:start w:val="1"/>
      <w:numFmt w:val="decimal"/>
      <w:lvlText w:val="1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9F37AD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DF52B0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20"/>
  </w:num>
  <w:num w:numId="5">
    <w:abstractNumId w:val="6"/>
  </w:num>
  <w:num w:numId="6">
    <w:abstractNumId w:val="31"/>
  </w:num>
  <w:num w:numId="7">
    <w:abstractNumId w:val="12"/>
  </w:num>
  <w:num w:numId="8">
    <w:abstractNumId w:val="26"/>
  </w:num>
  <w:num w:numId="9">
    <w:abstractNumId w:val="24"/>
  </w:num>
  <w:num w:numId="10">
    <w:abstractNumId w:val="21"/>
  </w:num>
  <w:num w:numId="11">
    <w:abstractNumId w:val="8"/>
  </w:num>
  <w:num w:numId="12">
    <w:abstractNumId w:val="30"/>
  </w:num>
  <w:num w:numId="13">
    <w:abstractNumId w:val="15"/>
  </w:num>
  <w:num w:numId="14">
    <w:abstractNumId w:val="17"/>
  </w:num>
  <w:num w:numId="15">
    <w:abstractNumId w:val="23"/>
  </w:num>
  <w:num w:numId="16">
    <w:abstractNumId w:val="3"/>
  </w:num>
  <w:num w:numId="17">
    <w:abstractNumId w:val="25"/>
  </w:num>
  <w:num w:numId="18">
    <w:abstractNumId w:val="7"/>
  </w:num>
  <w:num w:numId="19">
    <w:abstractNumId w:val="2"/>
  </w:num>
  <w:num w:numId="20">
    <w:abstractNumId w:val="29"/>
  </w:num>
  <w:num w:numId="21">
    <w:abstractNumId w:val="27"/>
  </w:num>
  <w:num w:numId="22">
    <w:abstractNumId w:val="22"/>
  </w:num>
  <w:num w:numId="23">
    <w:abstractNumId w:val="5"/>
  </w:num>
  <w:num w:numId="24">
    <w:abstractNumId w:val="11"/>
  </w:num>
  <w:num w:numId="25">
    <w:abstractNumId w:val="1"/>
  </w:num>
  <w:num w:numId="26">
    <w:abstractNumId w:val="4"/>
  </w:num>
  <w:num w:numId="27">
    <w:abstractNumId w:val="18"/>
  </w:num>
  <w:num w:numId="28">
    <w:abstractNumId w:val="16"/>
  </w:num>
  <w:num w:numId="29">
    <w:abstractNumId w:val="10"/>
  </w:num>
  <w:num w:numId="30">
    <w:abstractNumId w:val="14"/>
  </w:num>
  <w:num w:numId="31">
    <w:abstractNumId w:val="19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67"/>
    <w:rsid w:val="0001545F"/>
    <w:rsid w:val="0002401C"/>
    <w:rsid w:val="0005238D"/>
    <w:rsid w:val="00052B30"/>
    <w:rsid w:val="00073199"/>
    <w:rsid w:val="00086209"/>
    <w:rsid w:val="000863C6"/>
    <w:rsid w:val="00092E67"/>
    <w:rsid w:val="000A1A75"/>
    <w:rsid w:val="000D13DE"/>
    <w:rsid w:val="000D3060"/>
    <w:rsid w:val="000D4AC1"/>
    <w:rsid w:val="000F1D66"/>
    <w:rsid w:val="000F3157"/>
    <w:rsid w:val="00147F32"/>
    <w:rsid w:val="00164671"/>
    <w:rsid w:val="00172BBB"/>
    <w:rsid w:val="001C3B64"/>
    <w:rsid w:val="001D1267"/>
    <w:rsid w:val="001D6E4C"/>
    <w:rsid w:val="001E27C4"/>
    <w:rsid w:val="0020482B"/>
    <w:rsid w:val="00215804"/>
    <w:rsid w:val="00226F29"/>
    <w:rsid w:val="00236636"/>
    <w:rsid w:val="00252F1A"/>
    <w:rsid w:val="002A58E6"/>
    <w:rsid w:val="002B6949"/>
    <w:rsid w:val="002D7129"/>
    <w:rsid w:val="002D7C89"/>
    <w:rsid w:val="002F1C64"/>
    <w:rsid w:val="002F4DC5"/>
    <w:rsid w:val="002F7C2A"/>
    <w:rsid w:val="00311FA3"/>
    <w:rsid w:val="00315DEB"/>
    <w:rsid w:val="00321698"/>
    <w:rsid w:val="00321979"/>
    <w:rsid w:val="00322726"/>
    <w:rsid w:val="00326963"/>
    <w:rsid w:val="00326EFE"/>
    <w:rsid w:val="003353A5"/>
    <w:rsid w:val="00372E9B"/>
    <w:rsid w:val="00373ECA"/>
    <w:rsid w:val="003B1937"/>
    <w:rsid w:val="003C0A90"/>
    <w:rsid w:val="003D42BB"/>
    <w:rsid w:val="003F120A"/>
    <w:rsid w:val="0040001E"/>
    <w:rsid w:val="0041578A"/>
    <w:rsid w:val="004248F0"/>
    <w:rsid w:val="00450A0E"/>
    <w:rsid w:val="0047315D"/>
    <w:rsid w:val="004910B7"/>
    <w:rsid w:val="004929C5"/>
    <w:rsid w:val="004A0E47"/>
    <w:rsid w:val="004C1380"/>
    <w:rsid w:val="004D0AD3"/>
    <w:rsid w:val="004D746D"/>
    <w:rsid w:val="004E1674"/>
    <w:rsid w:val="004E46EC"/>
    <w:rsid w:val="004E6454"/>
    <w:rsid w:val="004E7C77"/>
    <w:rsid w:val="00500931"/>
    <w:rsid w:val="00517AFF"/>
    <w:rsid w:val="005223B3"/>
    <w:rsid w:val="00534751"/>
    <w:rsid w:val="00540B56"/>
    <w:rsid w:val="005410C5"/>
    <w:rsid w:val="005506AA"/>
    <w:rsid w:val="00582065"/>
    <w:rsid w:val="0058541A"/>
    <w:rsid w:val="00585B53"/>
    <w:rsid w:val="005963DC"/>
    <w:rsid w:val="005970C6"/>
    <w:rsid w:val="005B6569"/>
    <w:rsid w:val="005C6C14"/>
    <w:rsid w:val="005D7867"/>
    <w:rsid w:val="005E2934"/>
    <w:rsid w:val="005E74DE"/>
    <w:rsid w:val="0060016E"/>
    <w:rsid w:val="006067B2"/>
    <w:rsid w:val="00621567"/>
    <w:rsid w:val="006263E0"/>
    <w:rsid w:val="006404FC"/>
    <w:rsid w:val="006465E3"/>
    <w:rsid w:val="00651E50"/>
    <w:rsid w:val="00676D6F"/>
    <w:rsid w:val="00683732"/>
    <w:rsid w:val="006C6685"/>
    <w:rsid w:val="006F4511"/>
    <w:rsid w:val="00710450"/>
    <w:rsid w:val="00720996"/>
    <w:rsid w:val="0073221C"/>
    <w:rsid w:val="00736789"/>
    <w:rsid w:val="007445F8"/>
    <w:rsid w:val="00762145"/>
    <w:rsid w:val="00765674"/>
    <w:rsid w:val="00766E7F"/>
    <w:rsid w:val="00772D6D"/>
    <w:rsid w:val="00774740"/>
    <w:rsid w:val="007819B8"/>
    <w:rsid w:val="00790979"/>
    <w:rsid w:val="00792DAB"/>
    <w:rsid w:val="007A02BD"/>
    <w:rsid w:val="007A5743"/>
    <w:rsid w:val="007C0B97"/>
    <w:rsid w:val="007F11B8"/>
    <w:rsid w:val="00812B72"/>
    <w:rsid w:val="00816140"/>
    <w:rsid w:val="00820571"/>
    <w:rsid w:val="00820FCD"/>
    <w:rsid w:val="008236F3"/>
    <w:rsid w:val="00845AD1"/>
    <w:rsid w:val="00883412"/>
    <w:rsid w:val="00887AB5"/>
    <w:rsid w:val="008C39FF"/>
    <w:rsid w:val="008C3E60"/>
    <w:rsid w:val="008C4296"/>
    <w:rsid w:val="008C6067"/>
    <w:rsid w:val="00905EAC"/>
    <w:rsid w:val="0091516D"/>
    <w:rsid w:val="00924BFC"/>
    <w:rsid w:val="009260C3"/>
    <w:rsid w:val="00962D0D"/>
    <w:rsid w:val="00972723"/>
    <w:rsid w:val="00974F8C"/>
    <w:rsid w:val="00983A81"/>
    <w:rsid w:val="0099001A"/>
    <w:rsid w:val="009A4AA4"/>
    <w:rsid w:val="009A7542"/>
    <w:rsid w:val="009A75D0"/>
    <w:rsid w:val="009B0134"/>
    <w:rsid w:val="009B0A75"/>
    <w:rsid w:val="009B1706"/>
    <w:rsid w:val="009C0683"/>
    <w:rsid w:val="009C1049"/>
    <w:rsid w:val="009C6E2B"/>
    <w:rsid w:val="009D2233"/>
    <w:rsid w:val="009F050D"/>
    <w:rsid w:val="009F6A68"/>
    <w:rsid w:val="00A01D4C"/>
    <w:rsid w:val="00A3055B"/>
    <w:rsid w:val="00A406D3"/>
    <w:rsid w:val="00A42047"/>
    <w:rsid w:val="00A565EE"/>
    <w:rsid w:val="00A61541"/>
    <w:rsid w:val="00A97600"/>
    <w:rsid w:val="00AA45E6"/>
    <w:rsid w:val="00B00A82"/>
    <w:rsid w:val="00B021CA"/>
    <w:rsid w:val="00B15EFB"/>
    <w:rsid w:val="00B5227B"/>
    <w:rsid w:val="00B527C7"/>
    <w:rsid w:val="00B54D92"/>
    <w:rsid w:val="00BA428F"/>
    <w:rsid w:val="00BF1BBC"/>
    <w:rsid w:val="00BF72C6"/>
    <w:rsid w:val="00C2356A"/>
    <w:rsid w:val="00C251E8"/>
    <w:rsid w:val="00C85637"/>
    <w:rsid w:val="00C92D74"/>
    <w:rsid w:val="00C95559"/>
    <w:rsid w:val="00CB69FF"/>
    <w:rsid w:val="00D12987"/>
    <w:rsid w:val="00D17E7B"/>
    <w:rsid w:val="00D32FED"/>
    <w:rsid w:val="00D44DB4"/>
    <w:rsid w:val="00D61FDC"/>
    <w:rsid w:val="00D738D7"/>
    <w:rsid w:val="00D74DF0"/>
    <w:rsid w:val="00D87570"/>
    <w:rsid w:val="00D92625"/>
    <w:rsid w:val="00D93887"/>
    <w:rsid w:val="00D9797A"/>
    <w:rsid w:val="00DB5DEF"/>
    <w:rsid w:val="00DC199B"/>
    <w:rsid w:val="00DD2C6E"/>
    <w:rsid w:val="00DD3D75"/>
    <w:rsid w:val="00DE1891"/>
    <w:rsid w:val="00E024C9"/>
    <w:rsid w:val="00E03D00"/>
    <w:rsid w:val="00E12123"/>
    <w:rsid w:val="00E1253D"/>
    <w:rsid w:val="00E315EB"/>
    <w:rsid w:val="00E35137"/>
    <w:rsid w:val="00E450BF"/>
    <w:rsid w:val="00E572E1"/>
    <w:rsid w:val="00E634AC"/>
    <w:rsid w:val="00E67F78"/>
    <w:rsid w:val="00E775E9"/>
    <w:rsid w:val="00E82549"/>
    <w:rsid w:val="00E911CD"/>
    <w:rsid w:val="00EC704D"/>
    <w:rsid w:val="00ED7CB9"/>
    <w:rsid w:val="00EF1136"/>
    <w:rsid w:val="00F05B79"/>
    <w:rsid w:val="00F24422"/>
    <w:rsid w:val="00F3010D"/>
    <w:rsid w:val="00F43259"/>
    <w:rsid w:val="00F43E7E"/>
    <w:rsid w:val="00F94B30"/>
    <w:rsid w:val="00FA19CA"/>
    <w:rsid w:val="00FB7A66"/>
    <w:rsid w:val="00FC007B"/>
    <w:rsid w:val="00FC4D93"/>
    <w:rsid w:val="00FD5133"/>
    <w:rsid w:val="00FE10DC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4CA32"/>
  <w15:chartTrackingRefBased/>
  <w15:docId w15:val="{6CAAB3B3-3ACE-49D1-8880-E9D74F45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12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15E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2D6D"/>
    <w:pPr>
      <w:ind w:left="720"/>
      <w:contextualSpacing/>
    </w:pPr>
  </w:style>
  <w:style w:type="character" w:styleId="Hyperlink">
    <w:name w:val="Hyperlink"/>
    <w:uiPriority w:val="99"/>
    <w:unhideWhenUsed/>
    <w:rsid w:val="00772D6D"/>
    <w:rPr>
      <w:color w:val="0000FF"/>
      <w:u w:val="single"/>
    </w:rPr>
  </w:style>
  <w:style w:type="table" w:styleId="TableGrid">
    <w:name w:val="Table Grid"/>
    <w:basedOn w:val="TableNormal"/>
    <w:uiPriority w:val="59"/>
    <w:rsid w:val="0023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54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pirkumi.vsiltums@ventspil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2140</Words>
  <Characters>1221</Characters>
  <Application>Microsoft Office Word</Application>
  <DocSecurity>0</DocSecurity>
  <Lines>10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3355</CharactersWithSpaces>
  <SharedDoc>false</SharedDoc>
  <HLinks>
    <vt:vector size="12" baseType="variant">
      <vt:variant>
        <vt:i4>393322</vt:i4>
      </vt:variant>
      <vt:variant>
        <vt:i4>3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M.Reinbergs</dc:creator>
  <cp:keywords/>
  <cp:lastModifiedBy>M.Reinbergs</cp:lastModifiedBy>
  <cp:revision>2</cp:revision>
  <cp:lastPrinted>2026-05-25T05:26:00Z</cp:lastPrinted>
  <dcterms:created xsi:type="dcterms:W3CDTF">2026-05-27T12:02:00Z</dcterms:created>
  <dcterms:modified xsi:type="dcterms:W3CDTF">2026-05-27T12:02:00Z</dcterms:modified>
</cp:coreProperties>
</file>